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827" w:rsidRPr="00805578" w:rsidRDefault="00DD752C" w:rsidP="008055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</w:pPr>
      <w:r w:rsidRPr="00805578"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  <w:t>РА</w:t>
      </w:r>
      <w:r w:rsidR="00831827" w:rsidRPr="00805578"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  <w:t>БОЧАЯ ПРОГРАММА ПО ИСТОРИИ ДЛЯ 7</w:t>
      </w:r>
      <w:r w:rsidRPr="00805578"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  <w:t xml:space="preserve"> КЛАССА </w:t>
      </w:r>
    </w:p>
    <w:p w:rsidR="00DD752C" w:rsidRPr="00805578" w:rsidRDefault="00DD752C" w:rsidP="008055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</w:pPr>
    </w:p>
    <w:p w:rsidR="00282118" w:rsidRPr="00805578" w:rsidRDefault="00282118" w:rsidP="00805578">
      <w:pPr>
        <w:widowControl w:val="0"/>
        <w:tabs>
          <w:tab w:val="left" w:pos="540"/>
        </w:tabs>
        <w:spacing w:after="0" w:line="240" w:lineRule="auto"/>
        <w:ind w:right="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5578">
        <w:rPr>
          <w:rStyle w:val="36"/>
          <w:rFonts w:eastAsiaTheme="minorEastAsia"/>
          <w:b/>
          <w:sz w:val="24"/>
          <w:szCs w:val="24"/>
        </w:rPr>
        <w:t>ПЛАНИРУЕМЫЕ РЕЗУЛЬТАТЫ ОСВОЕНИЯ УЧЕБНОГО ПРЕДМЕТА</w:t>
      </w:r>
    </w:p>
    <w:p w:rsidR="00054B0C" w:rsidRPr="00805578" w:rsidRDefault="00054B0C" w:rsidP="0080557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54B0C" w:rsidRPr="00805578" w:rsidRDefault="00054B0C" w:rsidP="008055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578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8055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ичностные результаты:  </w:t>
      </w:r>
    </w:p>
    <w:p w:rsidR="00054B0C" w:rsidRPr="00805578" w:rsidRDefault="00054B0C" w:rsidP="0080557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5578">
        <w:rPr>
          <w:rFonts w:ascii="Times New Roman" w:eastAsia="Calibri" w:hAnsi="Times New Roman" w:cs="Times New Roman"/>
          <w:sz w:val="24"/>
          <w:szCs w:val="24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054B0C" w:rsidRPr="00805578" w:rsidRDefault="00054B0C" w:rsidP="0080557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5578">
        <w:rPr>
          <w:rFonts w:ascii="Times New Roman" w:eastAsia="Calibri" w:hAnsi="Times New Roman" w:cs="Times New Roman"/>
          <w:sz w:val="24"/>
          <w:szCs w:val="24"/>
        </w:rPr>
        <w:t>освоение гуманистических традиций и ценностей современного общества, уважение прав и свобод человека;</w:t>
      </w:r>
    </w:p>
    <w:p w:rsidR="00054B0C" w:rsidRPr="00805578" w:rsidRDefault="00054B0C" w:rsidP="0080557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5578">
        <w:rPr>
          <w:rFonts w:ascii="Times New Roman" w:eastAsia="Calibri" w:hAnsi="Times New Roman" w:cs="Times New Roman"/>
          <w:sz w:val="24"/>
          <w:szCs w:val="24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054B0C" w:rsidRPr="00805578" w:rsidRDefault="00054B0C" w:rsidP="0080557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5578">
        <w:rPr>
          <w:rFonts w:ascii="Times New Roman" w:eastAsia="Calibri" w:hAnsi="Times New Roman" w:cs="Times New Roman"/>
          <w:sz w:val="24"/>
          <w:szCs w:val="24"/>
        </w:rPr>
        <w:t>понимание культурного многообразия мира, уважение к культуре своего и других народов, толерантность.</w:t>
      </w:r>
    </w:p>
    <w:p w:rsidR="00054B0C" w:rsidRPr="00805578" w:rsidRDefault="00054B0C" w:rsidP="008055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4B0C" w:rsidRPr="00805578" w:rsidRDefault="00054B0C" w:rsidP="008055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5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 результаты:</w:t>
      </w:r>
      <w:r w:rsidRPr="00805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54B0C" w:rsidRPr="00805578" w:rsidRDefault="00054B0C" w:rsidP="0080557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5578">
        <w:rPr>
          <w:rFonts w:ascii="Times New Roman" w:eastAsia="Calibri" w:hAnsi="Times New Roman" w:cs="Times New Roman"/>
          <w:sz w:val="24"/>
          <w:szCs w:val="24"/>
        </w:rPr>
        <w:t>способность сознательно организовывать и регулировать свою деятельность – учебную, общественную и др.;</w:t>
      </w:r>
    </w:p>
    <w:p w:rsidR="00054B0C" w:rsidRPr="00805578" w:rsidRDefault="00054B0C" w:rsidP="0080557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5578">
        <w:rPr>
          <w:rFonts w:ascii="Times New Roman" w:eastAsia="Calibri" w:hAnsi="Times New Roman" w:cs="Times New Roman"/>
          <w:sz w:val="24"/>
          <w:szCs w:val="24"/>
        </w:rPr>
        <w:t>овладение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054B0C" w:rsidRPr="00805578" w:rsidRDefault="00054B0C" w:rsidP="0080557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5578">
        <w:rPr>
          <w:rFonts w:ascii="Times New Roman" w:eastAsia="Calibri" w:hAnsi="Times New Roman" w:cs="Times New Roman"/>
          <w:sz w:val="24"/>
          <w:szCs w:val="24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054B0C" w:rsidRPr="00805578" w:rsidRDefault="00054B0C" w:rsidP="0080557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5578">
        <w:rPr>
          <w:rFonts w:ascii="Times New Roman" w:eastAsia="Calibri" w:hAnsi="Times New Roman" w:cs="Times New Roman"/>
          <w:sz w:val="24"/>
          <w:szCs w:val="24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</w:r>
    </w:p>
    <w:p w:rsidR="00054B0C" w:rsidRPr="00805578" w:rsidRDefault="00054B0C" w:rsidP="00805578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54B0C" w:rsidRPr="00805578" w:rsidRDefault="00054B0C" w:rsidP="00805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55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результаты:</w:t>
      </w:r>
    </w:p>
    <w:p w:rsidR="00054B0C" w:rsidRPr="00805578" w:rsidRDefault="00054B0C" w:rsidP="00805578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5578">
        <w:rPr>
          <w:rFonts w:ascii="Times New Roman" w:eastAsia="Calibri" w:hAnsi="Times New Roman" w:cs="Times New Roman"/>
          <w:sz w:val="24"/>
          <w:szCs w:val="24"/>
        </w:rPr>
        <w:t>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общества;</w:t>
      </w:r>
    </w:p>
    <w:p w:rsidR="00054B0C" w:rsidRPr="00805578" w:rsidRDefault="00054B0C" w:rsidP="00805578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5578">
        <w:rPr>
          <w:rFonts w:ascii="Times New Roman" w:eastAsia="Calibri" w:hAnsi="Times New Roman" w:cs="Times New Roman"/>
          <w:sz w:val="24"/>
          <w:szCs w:val="24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054B0C" w:rsidRPr="00805578" w:rsidRDefault="00054B0C" w:rsidP="00805578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5578">
        <w:rPr>
          <w:rFonts w:ascii="Times New Roman" w:eastAsia="Calibri" w:hAnsi="Times New Roman" w:cs="Times New Roman"/>
          <w:sz w:val="24"/>
          <w:szCs w:val="24"/>
        </w:rPr>
        <w:t>умения изучать и систематизировать информацию из различных исторических и современных  источников, раскрывая ее социальную принадлежность и познавательную ценность;</w:t>
      </w:r>
    </w:p>
    <w:p w:rsidR="00054B0C" w:rsidRPr="00805578" w:rsidRDefault="00054B0C" w:rsidP="00805578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5578">
        <w:rPr>
          <w:rFonts w:ascii="Times New Roman" w:eastAsia="Calibri" w:hAnsi="Times New Roman" w:cs="Times New Roman"/>
          <w:sz w:val="24"/>
          <w:szCs w:val="24"/>
        </w:rPr>
        <w:t>расширение опыта оценочной деятельности на основе осмысления  жизни и деяний личностей и народов в истории своей страны и человечества в целом;</w:t>
      </w:r>
    </w:p>
    <w:p w:rsidR="00054B0C" w:rsidRPr="00805578" w:rsidRDefault="00054B0C" w:rsidP="00805578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5578">
        <w:rPr>
          <w:rFonts w:ascii="Times New Roman" w:eastAsia="Calibri" w:hAnsi="Times New Roman" w:cs="Times New Roman"/>
          <w:sz w:val="24"/>
          <w:szCs w:val="24"/>
        </w:rPr>
        <w:t>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054B0C" w:rsidRPr="00805578" w:rsidRDefault="00054B0C" w:rsidP="00805578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142E5" w:rsidRPr="00805578" w:rsidRDefault="00A142E5" w:rsidP="00805578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142E5" w:rsidRPr="00805578" w:rsidRDefault="00A142E5" w:rsidP="00805578">
      <w:pPr>
        <w:spacing w:before="100" w:beforeAutospacing="1" w:after="100" w:afterAutospacing="1" w:line="240" w:lineRule="auto"/>
        <w:jc w:val="center"/>
        <w:rPr>
          <w:rStyle w:val="34"/>
          <w:rFonts w:ascii="Times New Roman" w:eastAsiaTheme="minorEastAsia" w:hAnsi="Times New Roman" w:cs="Times New Roman"/>
          <w:bCs w:val="0"/>
          <w:color w:val="000000"/>
          <w:sz w:val="24"/>
          <w:szCs w:val="24"/>
        </w:rPr>
      </w:pPr>
      <w:bookmarkStart w:id="0" w:name="bookmark253"/>
      <w:r w:rsidRPr="00805578">
        <w:rPr>
          <w:rStyle w:val="36"/>
          <w:rFonts w:eastAsiaTheme="minorEastAsia"/>
          <w:b/>
          <w:sz w:val="24"/>
          <w:szCs w:val="24"/>
        </w:rPr>
        <w:lastRenderedPageBreak/>
        <w:t>СОДЕРЖАНИЕ УЧЕБНОГО ПРЕДМЕТА</w:t>
      </w:r>
    </w:p>
    <w:p w:rsidR="00831827" w:rsidRPr="00805578" w:rsidRDefault="00831827" w:rsidP="00805578">
      <w:pPr>
        <w:pStyle w:val="31"/>
        <w:keepNext/>
        <w:keepLines/>
        <w:shd w:val="clear" w:color="auto" w:fill="auto"/>
        <w:spacing w:line="240" w:lineRule="auto"/>
        <w:ind w:firstLine="454"/>
        <w:rPr>
          <w:rFonts w:ascii="Times New Roman" w:hAnsi="Times New Roman" w:cs="Times New Roman"/>
          <w:b w:val="0"/>
          <w:sz w:val="24"/>
          <w:szCs w:val="24"/>
        </w:rPr>
      </w:pPr>
      <w:r w:rsidRPr="00805578">
        <w:rPr>
          <w:rStyle w:val="34"/>
          <w:rFonts w:ascii="Times New Roman" w:hAnsi="Times New Roman" w:cs="Times New Roman"/>
          <w:b/>
          <w:sz w:val="24"/>
          <w:szCs w:val="24"/>
        </w:rPr>
        <w:t>Новая история</w:t>
      </w:r>
      <w:bookmarkEnd w:id="0"/>
    </w:p>
    <w:p w:rsidR="00831827" w:rsidRPr="00805578" w:rsidRDefault="00831827" w:rsidP="00805578">
      <w:pPr>
        <w:pStyle w:val="a9"/>
        <w:shd w:val="clear" w:color="auto" w:fill="auto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05578">
        <w:rPr>
          <w:rFonts w:ascii="Times New Roman" w:hAnsi="Times New Roman" w:cs="Times New Roman"/>
          <w:sz w:val="24"/>
          <w:szCs w:val="24"/>
        </w:rPr>
        <w:t>Новое время: понятие и хронологические рамки.</w:t>
      </w:r>
    </w:p>
    <w:p w:rsidR="00831827" w:rsidRPr="00805578" w:rsidRDefault="00831827" w:rsidP="00805578">
      <w:pPr>
        <w:pStyle w:val="31"/>
        <w:keepNext/>
        <w:keepLines/>
        <w:shd w:val="clear" w:color="auto" w:fill="auto"/>
        <w:spacing w:line="240" w:lineRule="auto"/>
        <w:ind w:firstLine="454"/>
        <w:rPr>
          <w:rFonts w:ascii="Times New Roman" w:hAnsi="Times New Roman" w:cs="Times New Roman"/>
          <w:b w:val="0"/>
          <w:sz w:val="24"/>
          <w:szCs w:val="24"/>
        </w:rPr>
      </w:pPr>
      <w:bookmarkStart w:id="1" w:name="bookmark254"/>
      <w:r w:rsidRPr="00805578">
        <w:rPr>
          <w:rStyle w:val="34"/>
          <w:rFonts w:ascii="Times New Roman" w:hAnsi="Times New Roman" w:cs="Times New Roman"/>
          <w:b/>
          <w:sz w:val="24"/>
          <w:szCs w:val="24"/>
        </w:rPr>
        <w:t>Европа в конце Х</w:t>
      </w:r>
      <w:r w:rsidRPr="00805578">
        <w:rPr>
          <w:rStyle w:val="34"/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805578">
        <w:rPr>
          <w:rStyle w:val="34"/>
          <w:rFonts w:ascii="Times New Roman" w:hAnsi="Times New Roman" w:cs="Times New Roman"/>
          <w:b/>
          <w:sz w:val="24"/>
          <w:szCs w:val="24"/>
        </w:rPr>
        <w:t xml:space="preserve"> </w:t>
      </w:r>
      <w:r w:rsidRPr="00805578">
        <w:rPr>
          <w:rStyle w:val="30"/>
          <w:rFonts w:ascii="Times New Roman" w:hAnsi="Times New Roman" w:cs="Times New Roman"/>
          <w:b/>
          <w:sz w:val="24"/>
          <w:szCs w:val="24"/>
        </w:rPr>
        <w:t xml:space="preserve">— </w:t>
      </w:r>
      <w:r w:rsidRPr="00805578">
        <w:rPr>
          <w:rStyle w:val="34"/>
          <w:rFonts w:ascii="Times New Roman" w:hAnsi="Times New Roman" w:cs="Times New Roman"/>
          <w:b/>
          <w:sz w:val="24"/>
          <w:szCs w:val="24"/>
        </w:rPr>
        <w:t>начале Х</w:t>
      </w:r>
      <w:r w:rsidRPr="00805578">
        <w:rPr>
          <w:rStyle w:val="34"/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805578">
        <w:rPr>
          <w:rFonts w:ascii="Times New Roman" w:hAnsi="Times New Roman" w:cs="Times New Roman"/>
          <w:b w:val="0"/>
          <w:sz w:val="24"/>
          <w:szCs w:val="24"/>
        </w:rPr>
        <w:t>П</w:t>
      </w:r>
      <w:r w:rsidRPr="00805578">
        <w:rPr>
          <w:rStyle w:val="32"/>
          <w:b w:val="0"/>
          <w:bCs w:val="0"/>
          <w:sz w:val="24"/>
          <w:szCs w:val="24"/>
        </w:rPr>
        <w:t xml:space="preserve"> </w:t>
      </w:r>
      <w:r w:rsidRPr="00805578">
        <w:rPr>
          <w:rStyle w:val="34"/>
          <w:rFonts w:ascii="Times New Roman" w:hAnsi="Times New Roman" w:cs="Times New Roman"/>
          <w:b/>
          <w:sz w:val="24"/>
          <w:szCs w:val="24"/>
        </w:rPr>
        <w:t>в.</w:t>
      </w:r>
      <w:bookmarkEnd w:id="1"/>
    </w:p>
    <w:p w:rsidR="00831827" w:rsidRPr="00805578" w:rsidRDefault="00831827" w:rsidP="00805578">
      <w:pPr>
        <w:pStyle w:val="a9"/>
        <w:shd w:val="clear" w:color="auto" w:fill="auto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05578">
        <w:rPr>
          <w:rFonts w:ascii="Times New Roman" w:hAnsi="Times New Roman" w:cs="Times New Roman"/>
          <w:sz w:val="24"/>
          <w:szCs w:val="24"/>
        </w:rPr>
        <w:t xml:space="preserve">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</w:t>
      </w:r>
      <w:r w:rsidRPr="00805578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805578">
        <w:rPr>
          <w:rFonts w:ascii="Times New Roman" w:hAnsi="Times New Roman" w:cs="Times New Roman"/>
          <w:sz w:val="24"/>
          <w:szCs w:val="24"/>
        </w:rPr>
        <w:t xml:space="preserve"> — начале </w:t>
      </w:r>
      <w:r w:rsidRPr="00805578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805578">
        <w:rPr>
          <w:rFonts w:ascii="Times New Roman" w:hAnsi="Times New Roman" w:cs="Times New Roman"/>
          <w:sz w:val="24"/>
          <w:szCs w:val="24"/>
        </w:rPr>
        <w:t xml:space="preserve"> в. Возникновение мануфактур. Развитие товарного производства. Расширение внутреннего и мирового рынка.</w:t>
      </w:r>
    </w:p>
    <w:p w:rsidR="00831827" w:rsidRPr="00805578" w:rsidRDefault="00831827" w:rsidP="00805578">
      <w:pPr>
        <w:pStyle w:val="a9"/>
        <w:shd w:val="clear" w:color="auto" w:fill="auto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05578">
        <w:rPr>
          <w:rFonts w:ascii="Times New Roman" w:hAnsi="Times New Roman" w:cs="Times New Roman"/>
          <w:sz w:val="24"/>
          <w:szCs w:val="24"/>
        </w:rPr>
        <w:t xml:space="preserve">Абсолютные монархии. Англия, Франция, монархия Габсбургов в </w:t>
      </w:r>
      <w:r w:rsidRPr="00805578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805578">
        <w:rPr>
          <w:rFonts w:ascii="Times New Roman" w:hAnsi="Times New Roman" w:cs="Times New Roman"/>
          <w:sz w:val="24"/>
          <w:szCs w:val="24"/>
        </w:rPr>
        <w:t xml:space="preserve"> — начале </w:t>
      </w:r>
      <w:r w:rsidRPr="00805578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805578">
        <w:rPr>
          <w:rFonts w:ascii="Times New Roman" w:hAnsi="Times New Roman" w:cs="Times New Roman"/>
          <w:sz w:val="24"/>
          <w:szCs w:val="24"/>
        </w:rPr>
        <w:t xml:space="preserve"> в.: внутреннее развитие и внешняя политика. Образование национальных государств в Европе.</w:t>
      </w:r>
    </w:p>
    <w:p w:rsidR="00831827" w:rsidRPr="00805578" w:rsidRDefault="00831827" w:rsidP="00805578">
      <w:pPr>
        <w:pStyle w:val="a9"/>
        <w:shd w:val="clear" w:color="auto" w:fill="auto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05578">
        <w:rPr>
          <w:rFonts w:ascii="Times New Roman" w:hAnsi="Times New Roman" w:cs="Times New Roman"/>
          <w:sz w:val="24"/>
          <w:szCs w:val="24"/>
        </w:rPr>
        <w:t>Начало Реформации; М. Лютер. Развитие Реформации и Крестьянская война в Германии. Распространение протестантизма в Европе. Борьба католической церкви против ре- формационного движения. Религиозные войны.</w:t>
      </w:r>
    </w:p>
    <w:p w:rsidR="00831827" w:rsidRPr="00805578" w:rsidRDefault="00831827" w:rsidP="00805578">
      <w:pPr>
        <w:pStyle w:val="a9"/>
        <w:shd w:val="clear" w:color="auto" w:fill="auto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05578">
        <w:rPr>
          <w:rFonts w:ascii="Times New Roman" w:hAnsi="Times New Roman" w:cs="Times New Roman"/>
          <w:sz w:val="24"/>
          <w:szCs w:val="24"/>
        </w:rPr>
        <w:t>Нидерландская революция: цели, участники, формы борьбы. Итоги и значение революции.</w:t>
      </w:r>
    </w:p>
    <w:p w:rsidR="00831827" w:rsidRPr="00805578" w:rsidRDefault="00831827" w:rsidP="00805578">
      <w:pPr>
        <w:pStyle w:val="a9"/>
        <w:shd w:val="clear" w:color="auto" w:fill="auto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05578">
        <w:rPr>
          <w:rFonts w:ascii="Times New Roman" w:hAnsi="Times New Roman" w:cs="Times New Roman"/>
          <w:sz w:val="24"/>
          <w:szCs w:val="24"/>
        </w:rPr>
        <w:t>Международные отношения в раннее Новое время. Военные конфликты между европейскими державами. Османская экспансия. Тридцатилетняя война; Вестфальский мир.</w:t>
      </w:r>
    </w:p>
    <w:p w:rsidR="00831827" w:rsidRPr="00805578" w:rsidRDefault="00831827" w:rsidP="00805578">
      <w:pPr>
        <w:pStyle w:val="31"/>
        <w:keepNext/>
        <w:keepLines/>
        <w:shd w:val="clear" w:color="auto" w:fill="auto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bookmarkStart w:id="2" w:name="bookmark255"/>
      <w:r w:rsidRPr="00805578">
        <w:rPr>
          <w:rStyle w:val="34"/>
          <w:rFonts w:ascii="Times New Roman" w:hAnsi="Times New Roman" w:cs="Times New Roman"/>
          <w:b/>
          <w:sz w:val="24"/>
          <w:szCs w:val="24"/>
        </w:rPr>
        <w:t>Страны Европы и Северной Америки в середине</w:t>
      </w:r>
      <w:r w:rsidRPr="00805578">
        <w:rPr>
          <w:rStyle w:val="33"/>
          <w:rFonts w:ascii="Times New Roman" w:hAnsi="Times New Roman" w:cs="Times New Roman"/>
          <w:sz w:val="24"/>
          <w:szCs w:val="24"/>
        </w:rPr>
        <w:t xml:space="preserve"> </w:t>
      </w:r>
      <w:r w:rsidRPr="00805578">
        <w:rPr>
          <w:rStyle w:val="34"/>
          <w:rFonts w:ascii="Times New Roman" w:hAnsi="Times New Roman" w:cs="Times New Roman"/>
          <w:sz w:val="24"/>
          <w:szCs w:val="24"/>
        </w:rPr>
        <w:t>Х</w:t>
      </w:r>
      <w:r w:rsidRPr="00805578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805578">
        <w:rPr>
          <w:rStyle w:val="32"/>
          <w:bCs w:val="0"/>
          <w:sz w:val="24"/>
          <w:szCs w:val="24"/>
        </w:rPr>
        <w:t xml:space="preserve"> </w:t>
      </w:r>
      <w:r w:rsidRPr="00805578">
        <w:rPr>
          <w:rStyle w:val="34"/>
          <w:rFonts w:ascii="Times New Roman" w:hAnsi="Times New Roman" w:cs="Times New Roman"/>
          <w:sz w:val="24"/>
          <w:szCs w:val="24"/>
        </w:rPr>
        <w:t>— Х</w:t>
      </w:r>
      <w:r w:rsidRPr="00805578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805578">
        <w:rPr>
          <w:rFonts w:ascii="Times New Roman" w:hAnsi="Times New Roman" w:cs="Times New Roman"/>
          <w:sz w:val="24"/>
          <w:szCs w:val="24"/>
        </w:rPr>
        <w:t xml:space="preserve"> </w:t>
      </w:r>
      <w:r w:rsidRPr="00805578">
        <w:rPr>
          <w:rStyle w:val="34"/>
          <w:rFonts w:ascii="Times New Roman" w:hAnsi="Times New Roman" w:cs="Times New Roman"/>
          <w:sz w:val="24"/>
          <w:szCs w:val="24"/>
        </w:rPr>
        <w:t>вв.</w:t>
      </w:r>
      <w:bookmarkEnd w:id="2"/>
    </w:p>
    <w:p w:rsidR="00831827" w:rsidRPr="00805578" w:rsidRDefault="00831827" w:rsidP="00805578">
      <w:pPr>
        <w:pStyle w:val="a9"/>
        <w:shd w:val="clear" w:color="auto" w:fill="auto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05578">
        <w:rPr>
          <w:rFonts w:ascii="Times New Roman" w:hAnsi="Times New Roman" w:cs="Times New Roman"/>
          <w:sz w:val="24"/>
          <w:szCs w:val="24"/>
        </w:rPr>
        <w:t xml:space="preserve">Английская революция </w:t>
      </w:r>
      <w:r w:rsidRPr="00805578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805578">
        <w:rPr>
          <w:rFonts w:ascii="Times New Roman" w:hAnsi="Times New Roman" w:cs="Times New Roman"/>
          <w:sz w:val="24"/>
          <w:szCs w:val="24"/>
        </w:rPr>
        <w:t xml:space="preserve"> в.: причины, участники, этапы. О. Кромвель. Итоги и значение революции. Экономическое и социальное развитие Европы в Х</w:t>
      </w:r>
      <w:r w:rsidRPr="00805578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805578">
        <w:rPr>
          <w:rFonts w:ascii="Times New Roman" w:hAnsi="Times New Roman" w:cs="Times New Roman"/>
          <w:sz w:val="24"/>
          <w:szCs w:val="24"/>
        </w:rPr>
        <w:t>—Х</w:t>
      </w:r>
      <w:r w:rsidRPr="00805578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805578">
        <w:rPr>
          <w:rFonts w:ascii="Times New Roman" w:hAnsi="Times New Roman" w:cs="Times New Roman"/>
          <w:sz w:val="24"/>
          <w:szCs w:val="24"/>
        </w:rPr>
        <w:t xml:space="preserve"> вв.: начало промышленного переворота, развитие мануфактурного производства, положение сословий. Абсолютизм: «старый порядок» и новые веяния. Век Просвещения: развитие естественных наук, французские просветители </w:t>
      </w:r>
      <w:r w:rsidRPr="00805578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805578">
        <w:rPr>
          <w:rFonts w:ascii="Times New Roman" w:hAnsi="Times New Roman" w:cs="Times New Roman"/>
          <w:sz w:val="24"/>
          <w:szCs w:val="24"/>
        </w:rPr>
        <w:t xml:space="preserve"> в. Война североамериканских колоний за независимость. Образование Соединённых Штатов Америки; «отцы-основатели».</w:t>
      </w:r>
    </w:p>
    <w:p w:rsidR="00831827" w:rsidRPr="00805578" w:rsidRDefault="00831827" w:rsidP="00805578">
      <w:pPr>
        <w:pStyle w:val="a9"/>
        <w:shd w:val="clear" w:color="auto" w:fill="auto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05578">
        <w:rPr>
          <w:rFonts w:ascii="Times New Roman" w:hAnsi="Times New Roman" w:cs="Times New Roman"/>
          <w:sz w:val="24"/>
          <w:szCs w:val="24"/>
        </w:rPr>
        <w:t>Французская революция ХУШ в.: причины, участники. Начало и основные этапы революции. Политические течения и деятели революции. Программные и государственные документы. Революционные войны. Итоги и значение революции.</w:t>
      </w:r>
    </w:p>
    <w:p w:rsidR="00831827" w:rsidRPr="00805578" w:rsidRDefault="00831827" w:rsidP="00805578">
      <w:pPr>
        <w:pStyle w:val="a9"/>
        <w:shd w:val="clear" w:color="auto" w:fill="auto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05578">
        <w:rPr>
          <w:rFonts w:ascii="Times New Roman" w:hAnsi="Times New Roman" w:cs="Times New Roman"/>
          <w:sz w:val="24"/>
          <w:szCs w:val="24"/>
        </w:rPr>
        <w:t>Европейская культура XVI—</w:t>
      </w:r>
      <w:r w:rsidRPr="00805578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805578">
        <w:rPr>
          <w:rFonts w:ascii="Times New Roman" w:hAnsi="Times New Roman" w:cs="Times New Roman"/>
          <w:sz w:val="24"/>
          <w:szCs w:val="24"/>
        </w:rPr>
        <w:t xml:space="preserve"> вв. Развитие науки: переворот в естествознании, возникновение новой картины мира; выдающиеся учёные и изобретатели. Высокое Возрождение: художники и их произведения. Мир человека в литературе раннего Нового времени. Стили художественной культуры XVII—</w:t>
      </w:r>
      <w:r w:rsidRPr="00805578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805578">
        <w:rPr>
          <w:rFonts w:ascii="Times New Roman" w:hAnsi="Times New Roman" w:cs="Times New Roman"/>
          <w:sz w:val="24"/>
          <w:szCs w:val="24"/>
        </w:rPr>
        <w:t xml:space="preserve"> вв. (барокко, классицизм). Становление театра. Международные отношения середины XVII—</w:t>
      </w:r>
      <w:r w:rsidRPr="00805578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805578">
        <w:rPr>
          <w:rFonts w:ascii="Times New Roman" w:hAnsi="Times New Roman" w:cs="Times New Roman"/>
          <w:sz w:val="24"/>
          <w:szCs w:val="24"/>
        </w:rPr>
        <w:t xml:space="preserve"> вв. Европейские конфликты и дипломатия. Семилетняя война. Разделы Речи Посполитой. Колониальные захваты европейских держав.</w:t>
      </w:r>
    </w:p>
    <w:p w:rsidR="00831827" w:rsidRPr="00805578" w:rsidRDefault="00831827" w:rsidP="00805578">
      <w:pPr>
        <w:pStyle w:val="41"/>
        <w:keepNext/>
        <w:keepLines/>
        <w:shd w:val="clear" w:color="auto" w:fill="auto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bookmarkStart w:id="3" w:name="bookmark256"/>
      <w:r w:rsidRPr="00805578">
        <w:rPr>
          <w:rFonts w:ascii="Times New Roman" w:hAnsi="Times New Roman" w:cs="Times New Roman"/>
          <w:sz w:val="24"/>
          <w:szCs w:val="24"/>
        </w:rPr>
        <w:t>Страны Востока в XVI</w:t>
      </w:r>
      <w:r w:rsidRPr="00805578">
        <w:rPr>
          <w:rStyle w:val="40"/>
          <w:rFonts w:ascii="Times New Roman" w:hAnsi="Times New Roman" w:cs="Times New Roman"/>
          <w:sz w:val="24"/>
          <w:szCs w:val="24"/>
        </w:rPr>
        <w:t>—</w:t>
      </w:r>
      <w:r w:rsidR="00775174">
        <w:rPr>
          <w:rFonts w:ascii="Times New Roman" w:hAnsi="Times New Roman" w:cs="Times New Roman"/>
          <w:sz w:val="24"/>
          <w:szCs w:val="24"/>
        </w:rPr>
        <w:t>XVII</w:t>
      </w:r>
      <w:r w:rsidRPr="00805578">
        <w:rPr>
          <w:rFonts w:ascii="Times New Roman" w:hAnsi="Times New Roman" w:cs="Times New Roman"/>
          <w:sz w:val="24"/>
          <w:szCs w:val="24"/>
        </w:rPr>
        <w:t xml:space="preserve"> вв.</w:t>
      </w:r>
      <w:bookmarkEnd w:id="3"/>
    </w:p>
    <w:p w:rsidR="00831827" w:rsidRPr="00805578" w:rsidRDefault="00831827" w:rsidP="00805578">
      <w:pPr>
        <w:pStyle w:val="a9"/>
        <w:shd w:val="clear" w:color="auto" w:fill="auto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05578">
        <w:rPr>
          <w:rFonts w:ascii="Times New Roman" w:hAnsi="Times New Roman" w:cs="Times New Roman"/>
          <w:sz w:val="24"/>
          <w:szCs w:val="24"/>
        </w:rPr>
        <w:t>Османская империя: от могущества к упадку. Индия: держава Великих Моголов, начало проникновения англичан, британские завоевания. Империя Цин в Китае. Образование централизованного государства и установление сёгуната Токугава в Японии.</w:t>
      </w:r>
    </w:p>
    <w:p w:rsidR="00796418" w:rsidRPr="00805578" w:rsidRDefault="00796418" w:rsidP="00805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6418" w:rsidRPr="00805578" w:rsidRDefault="00796418" w:rsidP="0080557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05578">
        <w:rPr>
          <w:rFonts w:ascii="Times New Roman" w:hAnsi="Times New Roman"/>
          <w:b/>
          <w:bCs/>
          <w:sz w:val="24"/>
          <w:szCs w:val="24"/>
        </w:rPr>
        <w:t xml:space="preserve">Россия В XVI – XVII вв.: от великого княжества к царству. Россия в XVI веке. </w:t>
      </w:r>
    </w:p>
    <w:p w:rsidR="00796418" w:rsidRPr="00805578" w:rsidRDefault="00796418" w:rsidP="008055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5578">
        <w:rPr>
          <w:rFonts w:ascii="Times New Roman" w:hAnsi="Times New Roman"/>
          <w:sz w:val="24"/>
          <w:szCs w:val="24"/>
        </w:rPr>
        <w:t xml:space="preserve">Княжение Василия III.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 </w:t>
      </w:r>
    </w:p>
    <w:p w:rsidR="00796418" w:rsidRPr="00805578" w:rsidRDefault="00796418" w:rsidP="008055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5578">
        <w:rPr>
          <w:rFonts w:ascii="Times New Roman" w:hAnsi="Times New Roman"/>
          <w:sz w:val="24"/>
          <w:szCs w:val="24"/>
        </w:rPr>
        <w:lastRenderedPageBreak/>
        <w:t xml:space="preserve"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 </w:t>
      </w:r>
    </w:p>
    <w:p w:rsidR="00796418" w:rsidRPr="00805578" w:rsidRDefault="00796418" w:rsidP="008055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5578">
        <w:rPr>
          <w:rFonts w:ascii="Times New Roman" w:hAnsi="Times New Roman"/>
          <w:sz w:val="24"/>
          <w:szCs w:val="24"/>
        </w:rPr>
        <w:t>Регентство Елены Глинской. Сопротивление удельных князей великокняжеской власти. Мятеж князя Андрея Старицкого. Унификация денежной системы. Стародубская война с Польшей и Литвой.</w:t>
      </w:r>
    </w:p>
    <w:p w:rsidR="00796418" w:rsidRPr="00805578" w:rsidRDefault="00796418" w:rsidP="008055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5578">
        <w:rPr>
          <w:rFonts w:ascii="Times New Roman" w:hAnsi="Times New Roman"/>
          <w:sz w:val="24"/>
          <w:szCs w:val="24"/>
        </w:rPr>
        <w:t xml:space="preserve">Период боярского правления. Борьба за власть между боярскими кланами Шуйских, Бельских и Глинских. Губная реформа. Московское восстание 1547 г. Ереси Матвея Башкина и Феодосия Косого. </w:t>
      </w:r>
    </w:p>
    <w:p w:rsidR="00796418" w:rsidRPr="00805578" w:rsidRDefault="00796418" w:rsidP="008055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5578">
        <w:rPr>
          <w:rFonts w:ascii="Times New Roman" w:hAnsi="Times New Roman"/>
          <w:sz w:val="24"/>
          <w:szCs w:val="24"/>
        </w:rPr>
        <w:t xml:space="preserve">Принятие Иваном IV царского титула. Реформы середины XVI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 </w:t>
      </w:r>
    </w:p>
    <w:p w:rsidR="00796418" w:rsidRPr="00805578" w:rsidRDefault="00796418" w:rsidP="008055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5578">
        <w:rPr>
          <w:rFonts w:ascii="Times New Roman" w:hAnsi="Times New Roman"/>
          <w:sz w:val="24"/>
          <w:szCs w:val="24"/>
        </w:rPr>
        <w:t xml:space="preserve">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Набег Девлет-Гирея 1571 г. и сожжение Москвы. Битва при Молодях.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 </w:t>
      </w:r>
    </w:p>
    <w:p w:rsidR="00796418" w:rsidRPr="00805578" w:rsidRDefault="00796418" w:rsidP="008055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5578">
        <w:rPr>
          <w:rFonts w:ascii="Times New Roman" w:hAnsi="Times New Roman"/>
          <w:sz w:val="24"/>
          <w:szCs w:val="24"/>
        </w:rPr>
        <w:t xml:space="preserve">Социальная структура российского общества. Дворянство. Служилые и неслужилые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 </w:t>
      </w:r>
    </w:p>
    <w:p w:rsidR="00796418" w:rsidRPr="00805578" w:rsidRDefault="00796418" w:rsidP="008055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5578">
        <w:rPr>
          <w:rFonts w:ascii="Times New Roman" w:hAnsi="Times New Roman"/>
          <w:sz w:val="24"/>
          <w:szCs w:val="24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Выходцы из стран Европы на государевой службе. Сосуществование религий в Российском государстве. Русская Православная церковь. Мусульманское духовенство.</w:t>
      </w:r>
    </w:p>
    <w:p w:rsidR="00796418" w:rsidRPr="00805578" w:rsidRDefault="00796418" w:rsidP="008055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5578">
        <w:rPr>
          <w:rFonts w:ascii="Times New Roman" w:hAnsi="Times New Roman"/>
          <w:sz w:val="24"/>
          <w:szCs w:val="24"/>
        </w:rPr>
        <w:t xml:space="preserve">Россия в конце XVI в. 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 и проводимых им преобразований. Цена реформ. </w:t>
      </w:r>
    </w:p>
    <w:p w:rsidR="00796418" w:rsidRPr="00805578" w:rsidRDefault="00796418" w:rsidP="008055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5578">
        <w:rPr>
          <w:rFonts w:ascii="Times New Roman" w:hAnsi="Times New Roman"/>
          <w:sz w:val="24"/>
          <w:szCs w:val="24"/>
        </w:rPr>
        <w:t xml:space="preserve">Царь Федор Иванович. Борьба за власть в боярском окружении. Правление Бориса Годунова. Учреждение патриаршества. Тявзинский мирный договор со Швецией:восстановление позиций России в Прибалтике. Противостояние с Крымским ханством. Отражение набега Гази-Гирея в 1591 г.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 </w:t>
      </w:r>
    </w:p>
    <w:p w:rsidR="00796418" w:rsidRPr="00805578" w:rsidRDefault="00796418" w:rsidP="0080557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05578">
        <w:rPr>
          <w:rFonts w:ascii="Times New Roman" w:hAnsi="Times New Roman"/>
          <w:b/>
          <w:bCs/>
          <w:sz w:val="24"/>
          <w:szCs w:val="24"/>
        </w:rPr>
        <w:t xml:space="preserve">Смута в России </w:t>
      </w:r>
    </w:p>
    <w:p w:rsidR="00796418" w:rsidRPr="00805578" w:rsidRDefault="00796418" w:rsidP="008055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5578">
        <w:rPr>
          <w:rFonts w:ascii="Times New Roman" w:hAnsi="Times New Roman"/>
          <w:sz w:val="24"/>
          <w:szCs w:val="24"/>
        </w:rPr>
        <w:t xml:space="preserve">Династический кризис. Земский собор 1598 г. и избрание на царство Бориса Годунова. Политика Бориса Годунова, в т. ч. в отношении боярства. Опала семейства Романовых. Голод 1601-1603 гг. и обострение социально-экономического кризиса. </w:t>
      </w:r>
    </w:p>
    <w:p w:rsidR="00796418" w:rsidRPr="00805578" w:rsidRDefault="00796418" w:rsidP="008055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5578">
        <w:rPr>
          <w:rFonts w:ascii="Times New Roman" w:hAnsi="Times New Roman"/>
          <w:sz w:val="24"/>
          <w:szCs w:val="24"/>
        </w:rPr>
        <w:t xml:space="preserve">Смутное время начала XVII в., дискуссия о его причинах. Самозванцы и самозванство. Личность Лжедмитрия I и его политика. Восстание 1606 г. и убийство самозванца. </w:t>
      </w:r>
    </w:p>
    <w:p w:rsidR="00796418" w:rsidRPr="00805578" w:rsidRDefault="00796418" w:rsidP="008055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5578">
        <w:rPr>
          <w:rFonts w:ascii="Times New Roman" w:hAnsi="Times New Roman"/>
          <w:sz w:val="24"/>
          <w:szCs w:val="24"/>
        </w:rPr>
        <w:t xml:space="preserve">Царь Василий Шуйский. Восстание Ивана Болотникова.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</w:t>
      </w:r>
      <w:r w:rsidRPr="00805578">
        <w:rPr>
          <w:rFonts w:ascii="Times New Roman" w:hAnsi="Times New Roman"/>
          <w:sz w:val="24"/>
          <w:szCs w:val="24"/>
        </w:rPr>
        <w:lastRenderedPageBreak/>
        <w:t xml:space="preserve">монастыря. Выборгский договор между Россией и Швецией. Поход войска М.В. Скопина-Шуйского и Я.-П. Делагарди и распад тушинского лагеря. Открытое вступление в войну против России Речи Посполитой. Оборона Смоленска. </w:t>
      </w:r>
    </w:p>
    <w:p w:rsidR="00796418" w:rsidRPr="00805578" w:rsidRDefault="00796418" w:rsidP="008055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5578">
        <w:rPr>
          <w:rFonts w:ascii="Times New Roman" w:hAnsi="Times New Roman"/>
          <w:sz w:val="24"/>
          <w:szCs w:val="24"/>
        </w:rPr>
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ополчения. Захват Новгорода шведскими войсками. «Совет всей земли». Освобождение Москвы в 1612 г. </w:t>
      </w:r>
    </w:p>
    <w:p w:rsidR="00796418" w:rsidRPr="00805578" w:rsidRDefault="00796418" w:rsidP="008055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5578">
        <w:rPr>
          <w:rFonts w:ascii="Times New Roman" w:hAnsi="Times New Roman"/>
          <w:sz w:val="24"/>
          <w:szCs w:val="24"/>
        </w:rPr>
        <w:t xml:space="preserve">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 </w:t>
      </w:r>
    </w:p>
    <w:p w:rsidR="00796418" w:rsidRPr="00805578" w:rsidRDefault="00796418" w:rsidP="0080557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05578">
        <w:rPr>
          <w:rFonts w:ascii="Times New Roman" w:hAnsi="Times New Roman"/>
          <w:b/>
          <w:bCs/>
          <w:sz w:val="24"/>
          <w:szCs w:val="24"/>
        </w:rPr>
        <w:t xml:space="preserve">Россия в XVII веке </w:t>
      </w:r>
    </w:p>
    <w:p w:rsidR="00796418" w:rsidRPr="00805578" w:rsidRDefault="00796418" w:rsidP="008055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5578">
        <w:rPr>
          <w:rFonts w:ascii="Times New Roman" w:hAnsi="Times New Roman"/>
          <w:sz w:val="24"/>
          <w:szCs w:val="24"/>
        </w:rPr>
        <w:t xml:space="preserve">Россия при первых Романовых.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 </w:t>
      </w:r>
    </w:p>
    <w:p w:rsidR="00796418" w:rsidRPr="00805578" w:rsidRDefault="00796418" w:rsidP="008055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5578">
        <w:rPr>
          <w:rFonts w:ascii="Times New Roman" w:hAnsi="Times New Roman"/>
          <w:sz w:val="24"/>
          <w:szCs w:val="24"/>
        </w:rPr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Правительство Б.И. Морозова и И.Д. Милославского: итоги его деятельности. Патриарх Никон. Раскол в Церкви. Протопоп Аввакум, формирование религиозной традиции старообрядчества. </w:t>
      </w:r>
    </w:p>
    <w:p w:rsidR="00796418" w:rsidRPr="00805578" w:rsidRDefault="00796418" w:rsidP="008055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5578">
        <w:rPr>
          <w:rFonts w:ascii="Times New Roman" w:hAnsi="Times New Roman"/>
          <w:sz w:val="24"/>
          <w:szCs w:val="24"/>
        </w:rPr>
        <w:t xml:space="preserve">Царь Федор Алексеевич. Отмена местничества. Налоговая (податная) реформа. </w:t>
      </w:r>
    </w:p>
    <w:p w:rsidR="00796418" w:rsidRPr="00805578" w:rsidRDefault="00796418" w:rsidP="008055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5578">
        <w:rPr>
          <w:rFonts w:ascii="Times New Roman" w:hAnsi="Times New Roman"/>
          <w:sz w:val="24"/>
          <w:szCs w:val="24"/>
        </w:rPr>
        <w:t xml:space="preserve">Экономическое развитие России в XVII в.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странами, Прибалтикой, Востоком. </w:t>
      </w:r>
    </w:p>
    <w:p w:rsidR="00796418" w:rsidRPr="00805578" w:rsidRDefault="00796418" w:rsidP="008055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5578">
        <w:rPr>
          <w:rFonts w:ascii="Times New Roman" w:hAnsi="Times New Roman"/>
          <w:sz w:val="24"/>
          <w:szCs w:val="24"/>
        </w:rPr>
        <w:t xml:space="preserve"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XVII в. Городские восстания середины XVII в. Соляной бунт в Москве. Псковско-Новгородское восстание. Соборное уложение 1649 г. Юридическое оформление крепостного права и территория его распространения. Русский Север, Дон и Сибирь как регионы, свободные от крепостничества. Денежная реформа 1654 г. Медный бунт. Побеги крестьян на Дон и в Сибирь. Восстание Степана Разина. </w:t>
      </w:r>
    </w:p>
    <w:p w:rsidR="00796418" w:rsidRPr="00805578" w:rsidRDefault="00796418" w:rsidP="008055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5578">
        <w:rPr>
          <w:rFonts w:ascii="Times New Roman" w:hAnsi="Times New Roman"/>
          <w:sz w:val="24"/>
          <w:szCs w:val="24"/>
        </w:rPr>
        <w:t xml:space="preserve">Внешняя политика России в XVII в.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Переяславская рада. Вхождение Украины в состав России. Война между Россией и Речью Посполитой 1654-1667 гг. Андрусовское перемирие. Русско-шведская война 1656-1658 гг. и ее результаты.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манчжурами и империей Цин. </w:t>
      </w:r>
    </w:p>
    <w:p w:rsidR="00796418" w:rsidRPr="00805578" w:rsidRDefault="00796418" w:rsidP="0080557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05578">
        <w:rPr>
          <w:rFonts w:ascii="Times New Roman" w:hAnsi="Times New Roman"/>
          <w:b/>
          <w:bCs/>
          <w:sz w:val="24"/>
          <w:szCs w:val="24"/>
        </w:rPr>
        <w:t xml:space="preserve">Культурное пространство </w:t>
      </w:r>
    </w:p>
    <w:p w:rsidR="00796418" w:rsidRPr="00805578" w:rsidRDefault="00796418" w:rsidP="008055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5578">
        <w:rPr>
          <w:rFonts w:ascii="Times New Roman" w:hAnsi="Times New Roman"/>
          <w:sz w:val="24"/>
          <w:szCs w:val="24"/>
        </w:rPr>
        <w:t xml:space="preserve">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Коч – корабль русских первопроходцев. </w:t>
      </w:r>
      <w:r w:rsidRPr="00805578">
        <w:rPr>
          <w:rFonts w:ascii="Times New Roman" w:hAnsi="Times New Roman"/>
          <w:sz w:val="24"/>
          <w:szCs w:val="24"/>
        </w:rPr>
        <w:lastRenderedPageBreak/>
        <w:t xml:space="preserve">Освоение Поволжья, Урала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 </w:t>
      </w:r>
    </w:p>
    <w:p w:rsidR="00796418" w:rsidRPr="00805578" w:rsidRDefault="00796418" w:rsidP="008055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5578">
        <w:rPr>
          <w:rFonts w:ascii="Times New Roman" w:hAnsi="Times New Roman"/>
          <w:sz w:val="24"/>
          <w:szCs w:val="24"/>
        </w:rPr>
        <w:t xml:space="preserve">Изменения в картине мира человека в XVI–XVII вв. и повседневная жизнь. Жилище и предметы быта. Семья и семейные отношения. Религия и суеверия. Синтез европейской и восточной культур в быту высших слоев населения страны. </w:t>
      </w:r>
    </w:p>
    <w:p w:rsidR="00796418" w:rsidRPr="00805578" w:rsidRDefault="00796418" w:rsidP="008055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5578">
        <w:rPr>
          <w:rFonts w:ascii="Times New Roman" w:hAnsi="Times New Roman"/>
          <w:sz w:val="24"/>
          <w:szCs w:val="24"/>
        </w:rPr>
        <w:t xml:space="preserve"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Новый Иерусалим). Крепости (Китай-город, Смоленский, Казанский, Тобольский Астраханский, Ростовский кремли). Федор Конь. Приказ каменных дел. Деревянное зодчество. </w:t>
      </w:r>
    </w:p>
    <w:p w:rsidR="00796418" w:rsidRPr="00805578" w:rsidRDefault="00796418" w:rsidP="008055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5578">
        <w:rPr>
          <w:rFonts w:ascii="Times New Roman" w:hAnsi="Times New Roman"/>
          <w:sz w:val="24"/>
          <w:szCs w:val="24"/>
        </w:rPr>
        <w:t xml:space="preserve">Изобразительное искусство. Симон Ушаков. Ярославская школа иконописи. Парсунная живопись. </w:t>
      </w:r>
    </w:p>
    <w:p w:rsidR="00796418" w:rsidRPr="00805578" w:rsidRDefault="00796418" w:rsidP="008055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5578">
        <w:rPr>
          <w:rFonts w:ascii="Times New Roman" w:hAnsi="Times New Roman"/>
          <w:sz w:val="24"/>
          <w:szCs w:val="24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XVII в. </w:t>
      </w:r>
    </w:p>
    <w:p w:rsidR="00796418" w:rsidRPr="00805578" w:rsidRDefault="00796418" w:rsidP="008055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5578">
        <w:rPr>
          <w:rFonts w:ascii="Times New Roman" w:hAnsi="Times New Roman"/>
          <w:sz w:val="24"/>
          <w:szCs w:val="24"/>
        </w:rPr>
        <w:t xml:space="preserve">Развитие образования и научных знаний. Школы при Аптекарском и Посольском приказах. «Синопсис» Иннокентия Гизеля - первое учебное пособие по истории. </w:t>
      </w:r>
    </w:p>
    <w:p w:rsidR="00796418" w:rsidRPr="00805578" w:rsidRDefault="00796418" w:rsidP="00805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340C" w:rsidRPr="00805578" w:rsidRDefault="00FE340C" w:rsidP="00805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55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История края второй половины  </w:t>
      </w:r>
      <w:r w:rsidRPr="0080557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XVI</w:t>
      </w:r>
      <w:r w:rsidRPr="008055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80557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XVII</w:t>
      </w:r>
      <w:r w:rsidRPr="008055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в.в.</w:t>
      </w:r>
    </w:p>
    <w:p w:rsidR="00C03D82" w:rsidRPr="00805578" w:rsidRDefault="009D6338" w:rsidP="00805578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578">
        <w:rPr>
          <w:rFonts w:ascii="Times New Roman" w:hAnsi="Times New Roman" w:cs="Times New Roman"/>
          <w:sz w:val="24"/>
          <w:szCs w:val="24"/>
        </w:rPr>
        <w:t xml:space="preserve">Трудный путь вхождения в Московское государство. В пламени освободительной войны. Создание системы управления покорённым краем. </w:t>
      </w:r>
      <w:r w:rsidRPr="00805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Социально-экономическая жизнь края во второй половине </w:t>
      </w:r>
      <w:r w:rsidRPr="008055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</w:t>
      </w:r>
      <w:r w:rsidRPr="00805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начале  </w:t>
      </w:r>
      <w:r w:rsidRPr="008055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</w:t>
      </w:r>
      <w:r w:rsidRPr="00805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века. Попытки христианизации. Изменение социального и национального состава населения. Казанский край в смутное время и после него. Изменения в положении ясачных крестьян и служилых татар. </w:t>
      </w:r>
      <w:r w:rsidR="00C03D82" w:rsidRPr="0080557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служилых татар в утверждении династии Романовых. Народы Волго-Уральского региона в социальных движениях и восстаниях XVII в. Волго-Уральские, Сибирские и др. этнические группы татар.  Культура татар и народов Волго-Уральского региона во второй половине XVI–XVII в. Повседневная жизнь населения.</w:t>
      </w:r>
    </w:p>
    <w:p w:rsidR="009D6338" w:rsidRPr="00805578" w:rsidRDefault="009D6338" w:rsidP="00805578">
      <w:pPr>
        <w:spacing w:line="240" w:lineRule="auto"/>
      </w:pPr>
    </w:p>
    <w:p w:rsidR="00867D44" w:rsidRPr="00805578" w:rsidRDefault="00867D44" w:rsidP="0080557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6418" w:rsidRPr="00805578" w:rsidRDefault="00796418" w:rsidP="0080557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6418" w:rsidRPr="00805578" w:rsidRDefault="00796418" w:rsidP="0080557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5578" w:rsidRPr="00805578" w:rsidRDefault="00805578" w:rsidP="0080557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5578" w:rsidRPr="00805578" w:rsidRDefault="00805578" w:rsidP="0080557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5578" w:rsidRPr="00805578" w:rsidRDefault="00805578" w:rsidP="0080557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5578" w:rsidRPr="00805578" w:rsidRDefault="00805578" w:rsidP="0080557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6418" w:rsidRPr="00805578" w:rsidRDefault="00796418" w:rsidP="008055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55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Тематическое планирование</w:t>
      </w:r>
    </w:p>
    <w:p w:rsidR="00796418" w:rsidRPr="00805578" w:rsidRDefault="00796418" w:rsidP="008055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6418" w:rsidRPr="00805578" w:rsidRDefault="00796418" w:rsidP="008055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6418" w:rsidRPr="00805578" w:rsidRDefault="00796418" w:rsidP="008055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XSpec="center" w:tblpY="17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"/>
        <w:gridCol w:w="6593"/>
        <w:gridCol w:w="4586"/>
      </w:tblGrid>
      <w:tr w:rsidR="00796418" w:rsidRPr="00805578" w:rsidTr="00796418">
        <w:trPr>
          <w:trHeight w:val="494"/>
        </w:trPr>
        <w:tc>
          <w:tcPr>
            <w:tcW w:w="682" w:type="dxa"/>
            <w:shd w:val="clear" w:color="auto" w:fill="auto"/>
          </w:tcPr>
          <w:p w:rsidR="00796418" w:rsidRPr="00805578" w:rsidRDefault="00796418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593" w:type="dxa"/>
            <w:shd w:val="clear" w:color="auto" w:fill="auto"/>
          </w:tcPr>
          <w:p w:rsidR="00796418" w:rsidRPr="00805578" w:rsidRDefault="00796418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4586" w:type="dxa"/>
            <w:shd w:val="clear" w:color="auto" w:fill="auto"/>
          </w:tcPr>
          <w:p w:rsidR="00796418" w:rsidRPr="00805578" w:rsidRDefault="00796418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796418" w:rsidRPr="00805578" w:rsidTr="00796418">
        <w:trPr>
          <w:trHeight w:val="494"/>
        </w:trPr>
        <w:tc>
          <w:tcPr>
            <w:tcW w:w="682" w:type="dxa"/>
            <w:shd w:val="clear" w:color="auto" w:fill="auto"/>
          </w:tcPr>
          <w:p w:rsidR="00796418" w:rsidRPr="00805578" w:rsidRDefault="00796418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93" w:type="dxa"/>
            <w:shd w:val="clear" w:color="auto" w:fill="auto"/>
          </w:tcPr>
          <w:p w:rsidR="00796418" w:rsidRPr="00805578" w:rsidRDefault="00796418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55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Европа в конце Х</w:t>
            </w:r>
            <w:r w:rsidRPr="0080557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</w:t>
            </w:r>
            <w:r w:rsidRPr="008055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0557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— </w:t>
            </w:r>
            <w:r w:rsidRPr="008055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начале X</w:t>
            </w:r>
            <w:r w:rsidRPr="0080557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VII</w:t>
            </w:r>
            <w:r w:rsidRPr="008055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в</w:t>
            </w:r>
          </w:p>
        </w:tc>
        <w:tc>
          <w:tcPr>
            <w:tcW w:w="4586" w:type="dxa"/>
            <w:shd w:val="clear" w:color="auto" w:fill="auto"/>
          </w:tcPr>
          <w:p w:rsidR="00796418" w:rsidRPr="00805578" w:rsidRDefault="00796418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</w:tr>
      <w:tr w:rsidR="00796418" w:rsidRPr="00805578" w:rsidTr="00796418">
        <w:trPr>
          <w:trHeight w:val="494"/>
        </w:trPr>
        <w:tc>
          <w:tcPr>
            <w:tcW w:w="682" w:type="dxa"/>
            <w:shd w:val="clear" w:color="auto" w:fill="auto"/>
          </w:tcPr>
          <w:p w:rsidR="00796418" w:rsidRPr="00805578" w:rsidRDefault="00796418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93" w:type="dxa"/>
            <w:shd w:val="clear" w:color="auto" w:fill="auto"/>
          </w:tcPr>
          <w:p w:rsidR="00796418" w:rsidRPr="00805578" w:rsidRDefault="00796418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55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Страны Европы и Северной Америки в середине X</w:t>
            </w:r>
            <w:r w:rsidRPr="0080557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VII</w:t>
            </w:r>
            <w:r w:rsidRPr="008055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—Х</w:t>
            </w:r>
            <w:r w:rsidRPr="0080557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VIII</w:t>
            </w:r>
            <w:r w:rsidRPr="008055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в</w:t>
            </w:r>
          </w:p>
        </w:tc>
        <w:tc>
          <w:tcPr>
            <w:tcW w:w="4586" w:type="dxa"/>
            <w:shd w:val="clear" w:color="auto" w:fill="auto"/>
          </w:tcPr>
          <w:p w:rsidR="00796418" w:rsidRPr="00805578" w:rsidRDefault="00796418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796418" w:rsidRPr="00805578" w:rsidTr="00796418">
        <w:trPr>
          <w:trHeight w:val="494"/>
        </w:trPr>
        <w:tc>
          <w:tcPr>
            <w:tcW w:w="682" w:type="dxa"/>
            <w:shd w:val="clear" w:color="auto" w:fill="auto"/>
          </w:tcPr>
          <w:p w:rsidR="00796418" w:rsidRPr="00805578" w:rsidRDefault="00796418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93" w:type="dxa"/>
            <w:shd w:val="clear" w:color="auto" w:fill="auto"/>
          </w:tcPr>
          <w:p w:rsidR="00796418" w:rsidRPr="00805578" w:rsidRDefault="00796418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Страны Востока в </w:t>
            </w:r>
            <w:r w:rsidRPr="008055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XVI</w:t>
            </w:r>
            <w:r w:rsidRPr="008055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—</w:t>
            </w:r>
            <w:r w:rsidR="0077517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XVII</w:t>
            </w:r>
            <w:r w:rsidRPr="008055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 вв.</w:t>
            </w:r>
          </w:p>
        </w:tc>
        <w:tc>
          <w:tcPr>
            <w:tcW w:w="4586" w:type="dxa"/>
            <w:shd w:val="clear" w:color="auto" w:fill="auto"/>
          </w:tcPr>
          <w:p w:rsidR="00796418" w:rsidRPr="00805578" w:rsidRDefault="002A65D7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B27005" w:rsidRPr="00805578" w:rsidTr="00796418">
        <w:trPr>
          <w:trHeight w:val="494"/>
        </w:trPr>
        <w:tc>
          <w:tcPr>
            <w:tcW w:w="682" w:type="dxa"/>
            <w:shd w:val="clear" w:color="auto" w:fill="auto"/>
          </w:tcPr>
          <w:p w:rsidR="00B27005" w:rsidRPr="00805578" w:rsidRDefault="00B27005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93" w:type="dxa"/>
            <w:shd w:val="clear" w:color="auto" w:fill="auto"/>
          </w:tcPr>
          <w:p w:rsidR="00B27005" w:rsidRPr="00805578" w:rsidRDefault="00B27005" w:rsidP="00805578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055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Россия В XVI – XVII вв.: от великого княжества к царству. Россия в XVI веке.</w:t>
            </w:r>
          </w:p>
        </w:tc>
        <w:tc>
          <w:tcPr>
            <w:tcW w:w="4586" w:type="dxa"/>
            <w:shd w:val="clear" w:color="auto" w:fill="auto"/>
          </w:tcPr>
          <w:p w:rsidR="00B27005" w:rsidRPr="00805578" w:rsidRDefault="00B27005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B27005" w:rsidRPr="00805578" w:rsidTr="00796418">
        <w:trPr>
          <w:trHeight w:val="494"/>
        </w:trPr>
        <w:tc>
          <w:tcPr>
            <w:tcW w:w="682" w:type="dxa"/>
            <w:shd w:val="clear" w:color="auto" w:fill="auto"/>
          </w:tcPr>
          <w:p w:rsidR="00B27005" w:rsidRPr="00805578" w:rsidRDefault="00B27005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93" w:type="dxa"/>
            <w:shd w:val="clear" w:color="auto" w:fill="auto"/>
          </w:tcPr>
          <w:p w:rsidR="00B27005" w:rsidRPr="00805578" w:rsidRDefault="00B27005" w:rsidP="008055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55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Смута в России</w:t>
            </w:r>
          </w:p>
        </w:tc>
        <w:tc>
          <w:tcPr>
            <w:tcW w:w="4586" w:type="dxa"/>
            <w:shd w:val="clear" w:color="auto" w:fill="auto"/>
          </w:tcPr>
          <w:p w:rsidR="00B27005" w:rsidRPr="00805578" w:rsidRDefault="00B27005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B27005" w:rsidRPr="00805578" w:rsidTr="00796418">
        <w:trPr>
          <w:trHeight w:val="494"/>
        </w:trPr>
        <w:tc>
          <w:tcPr>
            <w:tcW w:w="682" w:type="dxa"/>
            <w:shd w:val="clear" w:color="auto" w:fill="auto"/>
          </w:tcPr>
          <w:p w:rsidR="00B27005" w:rsidRPr="00805578" w:rsidRDefault="00B27005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93" w:type="dxa"/>
            <w:shd w:val="clear" w:color="auto" w:fill="auto"/>
          </w:tcPr>
          <w:p w:rsidR="00B27005" w:rsidRPr="00805578" w:rsidRDefault="00B27005" w:rsidP="008055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55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Россия в XVII веке</w:t>
            </w:r>
          </w:p>
        </w:tc>
        <w:tc>
          <w:tcPr>
            <w:tcW w:w="4586" w:type="dxa"/>
            <w:shd w:val="clear" w:color="auto" w:fill="auto"/>
          </w:tcPr>
          <w:p w:rsidR="00B27005" w:rsidRPr="00805578" w:rsidRDefault="00A0026D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B27005" w:rsidRPr="00805578" w:rsidTr="00796418">
        <w:trPr>
          <w:trHeight w:val="494"/>
        </w:trPr>
        <w:tc>
          <w:tcPr>
            <w:tcW w:w="682" w:type="dxa"/>
            <w:shd w:val="clear" w:color="auto" w:fill="auto"/>
          </w:tcPr>
          <w:p w:rsidR="00B27005" w:rsidRPr="00805578" w:rsidRDefault="00B27005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93" w:type="dxa"/>
            <w:shd w:val="clear" w:color="auto" w:fill="auto"/>
          </w:tcPr>
          <w:p w:rsidR="00B27005" w:rsidRPr="00805578" w:rsidRDefault="00ED3EDC" w:rsidP="008055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055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Культурное пространство</w:t>
            </w:r>
          </w:p>
        </w:tc>
        <w:tc>
          <w:tcPr>
            <w:tcW w:w="4586" w:type="dxa"/>
            <w:shd w:val="clear" w:color="auto" w:fill="auto"/>
          </w:tcPr>
          <w:p w:rsidR="00B27005" w:rsidRPr="00805578" w:rsidRDefault="00ED3EDC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ED3EDC" w:rsidRPr="00805578" w:rsidTr="00796418">
        <w:trPr>
          <w:trHeight w:val="494"/>
        </w:trPr>
        <w:tc>
          <w:tcPr>
            <w:tcW w:w="682" w:type="dxa"/>
            <w:shd w:val="clear" w:color="auto" w:fill="auto"/>
          </w:tcPr>
          <w:p w:rsidR="00ED3EDC" w:rsidRPr="00805578" w:rsidRDefault="00ED3EDC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93" w:type="dxa"/>
            <w:shd w:val="clear" w:color="auto" w:fill="auto"/>
          </w:tcPr>
          <w:p w:rsidR="00ED3EDC" w:rsidRPr="00805578" w:rsidRDefault="00ED3EDC" w:rsidP="00805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История края второй половины  </w:t>
            </w:r>
            <w:r w:rsidRPr="0080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XVI</w:t>
            </w:r>
            <w:r w:rsidRPr="0080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80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XVII</w:t>
            </w:r>
            <w:r w:rsidRPr="0080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в.в.</w:t>
            </w:r>
          </w:p>
          <w:p w:rsidR="00ED3EDC" w:rsidRPr="00805578" w:rsidRDefault="00ED3EDC" w:rsidP="008055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86" w:type="dxa"/>
            <w:shd w:val="clear" w:color="auto" w:fill="auto"/>
          </w:tcPr>
          <w:p w:rsidR="00ED3EDC" w:rsidRPr="00805578" w:rsidRDefault="00ED3EDC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</w:tbl>
    <w:p w:rsidR="00796418" w:rsidRPr="00805578" w:rsidRDefault="00796418" w:rsidP="0080557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6418" w:rsidRPr="00805578" w:rsidRDefault="00796418" w:rsidP="0080557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6418" w:rsidRPr="00805578" w:rsidRDefault="00796418" w:rsidP="0080557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6418" w:rsidRPr="00805578" w:rsidRDefault="00796418" w:rsidP="0080557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6418" w:rsidRPr="00805578" w:rsidRDefault="00796418" w:rsidP="0080557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6418" w:rsidRPr="00805578" w:rsidRDefault="00796418" w:rsidP="0080557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6418" w:rsidRPr="00805578" w:rsidRDefault="00796418" w:rsidP="0080557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6418" w:rsidRPr="00805578" w:rsidRDefault="00796418" w:rsidP="0080557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6418" w:rsidRPr="00805578" w:rsidRDefault="00796418" w:rsidP="0080557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6418" w:rsidRPr="00805578" w:rsidRDefault="00796418" w:rsidP="0080557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61F9" w:rsidRPr="00805578" w:rsidRDefault="005861F9" w:rsidP="0080557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31827" w:rsidRPr="00805578" w:rsidRDefault="00831827" w:rsidP="008055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3EDC" w:rsidRPr="00805578" w:rsidRDefault="00ED3EDC" w:rsidP="008055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3EDC" w:rsidRPr="00805578" w:rsidRDefault="00ED3EDC" w:rsidP="008055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3EDC" w:rsidRPr="00805578" w:rsidRDefault="00ED3EDC" w:rsidP="008055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3EDC" w:rsidRPr="00805578" w:rsidRDefault="00ED3EDC" w:rsidP="008055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3EDC" w:rsidRPr="00805578" w:rsidRDefault="00ED3EDC" w:rsidP="008055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3EDC" w:rsidRPr="00805578" w:rsidRDefault="00ED3EDC" w:rsidP="008055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3EDC" w:rsidRPr="00805578" w:rsidRDefault="00ED3EDC" w:rsidP="008055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3EDC" w:rsidRPr="00805578" w:rsidRDefault="00ED3EDC" w:rsidP="008055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3EDC" w:rsidRPr="00805578" w:rsidRDefault="00ED3EDC" w:rsidP="008055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3EDC" w:rsidRPr="00805578" w:rsidRDefault="00ED3EDC" w:rsidP="008055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3EDC" w:rsidRPr="00805578" w:rsidRDefault="00ED3EDC" w:rsidP="008055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3EDC" w:rsidRPr="00805578" w:rsidRDefault="00ED3EDC" w:rsidP="008055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D44" w:rsidRPr="00805578" w:rsidRDefault="00867D44" w:rsidP="008055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55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Календарно-тематическое планирование</w:t>
      </w:r>
    </w:p>
    <w:p w:rsidR="00B45550" w:rsidRPr="00805578" w:rsidRDefault="00544D48" w:rsidP="0080557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5578">
        <w:rPr>
          <w:rFonts w:ascii="Times New Roman" w:hAnsi="Times New Roman" w:cs="Times New Roman"/>
          <w:sz w:val="24"/>
          <w:szCs w:val="24"/>
        </w:rPr>
        <w:t>(</w:t>
      </w:r>
      <w:r w:rsidR="00F744DC" w:rsidRPr="00F744DC">
        <w:rPr>
          <w:rFonts w:ascii="Times New Roman" w:hAnsi="Times New Roman" w:cs="Times New Roman"/>
          <w:sz w:val="24"/>
          <w:szCs w:val="24"/>
        </w:rPr>
        <w:t>Учебник</w:t>
      </w:r>
      <w:bookmarkStart w:id="4" w:name="_GoBack"/>
      <w:bookmarkEnd w:id="4"/>
      <w:r w:rsidRPr="00805578">
        <w:rPr>
          <w:rFonts w:ascii="Times New Roman" w:hAnsi="Times New Roman" w:cs="Times New Roman"/>
          <w:sz w:val="24"/>
          <w:szCs w:val="24"/>
        </w:rPr>
        <w:t xml:space="preserve">1.  Юдовская А.Я., Баранов П.А., Ванюшкина Л.М., История нового времени, 7 класс, М.: Просвещение, 2017 год. 2. Андреев И.Л., Фёдоров И.Н., История России </w:t>
      </w:r>
      <w:r w:rsidRPr="00805578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805578">
        <w:rPr>
          <w:rFonts w:ascii="Times New Roman" w:hAnsi="Times New Roman" w:cs="Times New Roman"/>
          <w:sz w:val="24"/>
          <w:szCs w:val="24"/>
        </w:rPr>
        <w:t>-</w:t>
      </w:r>
      <w:r w:rsidRPr="00805578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805578">
        <w:rPr>
          <w:rFonts w:ascii="Times New Roman" w:hAnsi="Times New Roman" w:cs="Times New Roman"/>
          <w:sz w:val="24"/>
          <w:szCs w:val="24"/>
        </w:rPr>
        <w:t>века, 7 класс, М.:Дрофа,</w:t>
      </w:r>
      <w:r w:rsidR="002A65D7">
        <w:rPr>
          <w:rFonts w:ascii="Times New Roman" w:hAnsi="Times New Roman" w:cs="Times New Roman"/>
          <w:sz w:val="24"/>
          <w:szCs w:val="24"/>
        </w:rPr>
        <w:t xml:space="preserve"> 2017 год 3. Гилязов И.А., Пискарев В.И., История Татарстана и татарского народа, 7 класс, К.:Татарское книжное издательство, 2017 год</w:t>
      </w:r>
      <w:r w:rsidRPr="00805578">
        <w:rPr>
          <w:rFonts w:ascii="Times New Roman" w:hAnsi="Times New Roman" w:cs="Times New Roman"/>
          <w:sz w:val="24"/>
          <w:szCs w:val="24"/>
        </w:rPr>
        <w:t>)</w:t>
      </w:r>
    </w:p>
    <w:p w:rsidR="00867D44" w:rsidRPr="00805578" w:rsidRDefault="00867D44" w:rsidP="008055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9355"/>
        <w:gridCol w:w="1134"/>
        <w:gridCol w:w="992"/>
        <w:gridCol w:w="1134"/>
        <w:gridCol w:w="1701"/>
      </w:tblGrid>
      <w:tr w:rsidR="00B45550" w:rsidRPr="00805578" w:rsidTr="002A65D7"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50" w:rsidRPr="002A65D7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65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9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50" w:rsidRPr="002A65D7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65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50" w:rsidRPr="002A65D7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65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50" w:rsidRPr="002A65D7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65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50" w:rsidRPr="002A65D7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65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B45550" w:rsidRPr="00805578" w:rsidTr="002A65D7">
        <w:trPr>
          <w:trHeight w:val="276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5550" w:rsidRPr="002A65D7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65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50" w:rsidRPr="002A65D7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65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1134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45550" w:rsidRPr="00805578" w:rsidRDefault="00B45550" w:rsidP="00805578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Вводный урок. Новое время: понятие и хронологические рамки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196" w:rsidRPr="00805578" w:rsidRDefault="00287305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5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Европа в конце Х</w:t>
            </w:r>
            <w:r w:rsidRPr="0080557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</w:t>
            </w:r>
            <w:r w:rsidRPr="008055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0557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— </w:t>
            </w:r>
            <w:r w:rsidRPr="008055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начале X</w:t>
            </w:r>
            <w:r w:rsidRPr="0080557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VII</w:t>
            </w:r>
            <w:r w:rsidRPr="008055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в</w:t>
            </w:r>
            <w:r w:rsidR="00796418" w:rsidRPr="008055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45550" w:rsidRPr="00805578" w:rsidTr="002A65D7">
        <w:trPr>
          <w:trHeight w:val="40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Великие географические открытия: предпосылки, участники, результаты.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6C7" w:rsidRPr="00805578" w:rsidTr="002A65D7">
        <w:trPr>
          <w:trHeight w:val="53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805578" w:rsidRDefault="000826C7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805578" w:rsidRDefault="000826C7" w:rsidP="008055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Политические, экономические и культурные последствия географических открытий. Старый и Новый Свет.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805578" w:rsidRDefault="00796418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805578" w:rsidRDefault="000826C7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805578" w:rsidRDefault="000826C7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805578" w:rsidRDefault="000826C7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50" w:rsidRPr="00805578" w:rsidRDefault="000826C7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Экономическое и социальное развитие европейских стран в </w:t>
            </w:r>
            <w:r w:rsidRPr="0080557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XVI</w:t>
            </w:r>
            <w:r w:rsidRPr="008055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— начале </w:t>
            </w:r>
            <w:r w:rsidRPr="0080557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XVII</w:t>
            </w:r>
            <w:r w:rsidRPr="008055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в. Возникновение мануфактур.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6C7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805578" w:rsidRDefault="000826C7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805578" w:rsidRDefault="000826C7" w:rsidP="008055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товарного производства. Расширение внутреннего и мирового рынка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805578" w:rsidRDefault="00796418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805578" w:rsidRDefault="000826C7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805578" w:rsidRDefault="000826C7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805578" w:rsidRDefault="000826C7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0826C7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Абсолютные монархии. Англия, Франция, монархия Габсбургов в </w:t>
            </w:r>
            <w:r w:rsidRPr="0080557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XVI</w:t>
            </w:r>
            <w:r w:rsidRPr="008055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 — начале </w:t>
            </w:r>
            <w:r w:rsidRPr="0080557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XVII</w:t>
            </w:r>
            <w:r w:rsidRPr="008055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 в.: внутреннее развитие и внешняя политика.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6C7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805578" w:rsidRDefault="000826C7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805578" w:rsidRDefault="000826C7" w:rsidP="008055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Образование национальных государств в Европе.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805578" w:rsidRDefault="00796418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805578" w:rsidRDefault="000826C7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805578" w:rsidRDefault="000826C7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805578" w:rsidRDefault="000826C7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50" w:rsidRPr="00805578" w:rsidRDefault="000826C7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человека в лите</w:t>
            </w:r>
            <w:r w:rsidR="005861F9"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ратуре  раннего Нового времени.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1F9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F9" w:rsidRPr="00805578" w:rsidRDefault="000826C7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F9" w:rsidRPr="00805578" w:rsidRDefault="005861F9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Высокое Возрождение: художники и их произведения.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F9" w:rsidRPr="00805578" w:rsidRDefault="00796418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F9" w:rsidRPr="00805578" w:rsidRDefault="005861F9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F9" w:rsidRPr="00805578" w:rsidRDefault="005861F9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F9" w:rsidRPr="00805578" w:rsidRDefault="005861F9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0826C7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науки: переворот в естествознании, возникновение новой картины мира; выдающиеся учёные и изобретатели.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0826C7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Начало Реформации; М. Лютер. Развитие Реформации и Крестьянская война в Германии.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0826C7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Распространение протестантизма в Европе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0826C7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Борьба католической церкви против реформационн</w:t>
            </w:r>
            <w:r w:rsidR="000826C7" w:rsidRPr="008055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ого движения.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6C7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805578" w:rsidRDefault="000826C7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805578" w:rsidRDefault="000826C7" w:rsidP="008055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Религиозные войны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805578" w:rsidRDefault="00796418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805578" w:rsidRDefault="000826C7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805578" w:rsidRDefault="000826C7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805578" w:rsidRDefault="000826C7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0826C7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Нидерландская революция: цели, участники, формы борьбы. Итоги и значение революции.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0826C7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Международные отношения в раннее Новое время.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6C7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805578" w:rsidRDefault="000826C7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805578" w:rsidRDefault="000826C7" w:rsidP="008055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Военные конфликты между европейскими державами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805578" w:rsidRDefault="00796418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805578" w:rsidRDefault="000826C7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805578" w:rsidRDefault="000826C7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805578" w:rsidRDefault="000826C7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6C7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805578" w:rsidRDefault="000826C7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805578" w:rsidRDefault="000826C7" w:rsidP="008055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Османская экспансия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805578" w:rsidRDefault="00796418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805578" w:rsidRDefault="000826C7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805578" w:rsidRDefault="000826C7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805578" w:rsidRDefault="000826C7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0826C7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Тридцатилетняя война; Вестфальский мир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438" w:rsidRPr="00805578" w:rsidTr="002A65D7"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38" w:rsidRPr="00805578" w:rsidRDefault="00A51438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55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Страны Европы и Северной Америки в середине X</w:t>
            </w:r>
            <w:r w:rsidRPr="0080557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VII</w:t>
            </w:r>
            <w:r w:rsidRPr="008055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—Х</w:t>
            </w:r>
            <w:r w:rsidRPr="0080557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VIII</w:t>
            </w:r>
            <w:r w:rsidRPr="008055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в</w:t>
            </w:r>
            <w:r w:rsidR="00796418" w:rsidRPr="008055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0826C7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Английская революция </w:t>
            </w:r>
            <w:r w:rsidRPr="0080557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XVII</w:t>
            </w:r>
            <w:r w:rsidRPr="008055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в.: причины, участники, этапы. О. Кромвель. Итоги и значение революции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0826C7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Абсолютизм: «старый порядок» и новые веяния.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6176" w:rsidRPr="00805578" w:rsidTr="002A65D7"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176" w:rsidRPr="00805578" w:rsidRDefault="000F05D6" w:rsidP="00805578">
            <w:pPr>
              <w:tabs>
                <w:tab w:val="left" w:pos="3595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Страны Востока в </w:t>
            </w:r>
            <w:r w:rsidRPr="008055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XVI</w:t>
            </w:r>
            <w:r w:rsidRPr="008055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—</w:t>
            </w:r>
            <w:r w:rsidR="0077517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XVII</w:t>
            </w:r>
            <w:r w:rsidRPr="008055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 вв.</w:t>
            </w:r>
            <w:r w:rsidR="00796418" w:rsidRPr="008055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0826C7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Османская империя: от могущества к упадку. </w:t>
            </w:r>
            <w:r w:rsidR="002A65D7" w:rsidRPr="008055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Индия: держава Великих Моголов, начало проникновения англичан, британские завоевания.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0826C7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Индия: держава Великих Моголов, начало проникновения англичан, британские </w:t>
            </w:r>
            <w:r w:rsidR="000826C7" w:rsidRPr="008055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завоевания.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6C7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805578" w:rsidRDefault="000826C7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805578" w:rsidRDefault="000826C7" w:rsidP="008055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Империя Цин в Китае.</w:t>
            </w:r>
            <w:r w:rsidR="002A65D7" w:rsidRPr="008055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Образование централизованного государства и установление сёгуната Токугава в Японии.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805578" w:rsidRDefault="00796418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805578" w:rsidRDefault="000826C7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805578" w:rsidRDefault="000826C7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805578" w:rsidRDefault="000826C7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340C" w:rsidRPr="00805578" w:rsidTr="002A65D7"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0C" w:rsidRPr="00805578" w:rsidRDefault="00FE340C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РОССИИ</w:t>
            </w:r>
          </w:p>
        </w:tc>
      </w:tr>
      <w:tr w:rsidR="006D0364" w:rsidRPr="00805578" w:rsidTr="002A65D7"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364" w:rsidRPr="00805578" w:rsidRDefault="00B96476" w:rsidP="00805578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055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Россия В XVI – XVII вв.: от великого княжества к царству. Россия в XVI веке.</w:t>
            </w: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2A65D7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96476" w:rsidP="008055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Княжение Василия III.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A0026D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96476" w:rsidP="008055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A0026D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96476" w:rsidP="008055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78">
              <w:rPr>
                <w:rFonts w:ascii="Times New Roman" w:eastAsia="Calibri" w:hAnsi="Times New Roman" w:cs="Times New Roman"/>
                <w:sz w:val="24"/>
                <w:szCs w:val="24"/>
              </w:rPr>
              <w:t>Регентство Елены Глинской. Сопротивление удельных князей великокняжеской власти. Мятеж князя Андрея Старицкого. Унификация денежной системы. Стародубская война с Польшей и Литвой.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A0026D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96476" w:rsidP="008055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Период боярского правления. Борьба за власть между боярскими кланами Шуйских, Бельских и Глинских. Губная реформа. Московское восстание 1547 г. Ереси Матвея Башкина и Феодосия Косого.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A0026D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96476" w:rsidP="008055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Принятие Иваном IV царского титула. Реформы середины XVI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A0026D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96476" w:rsidP="008055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</w:t>
            </w:r>
            <w:r w:rsidRPr="008055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ханством. Набег Девлет-Гирея 1571 г. и сожжение Москвы. Битва при Молодях.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B21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21" w:rsidRPr="00805578" w:rsidRDefault="00A0026D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21" w:rsidRPr="00805578" w:rsidRDefault="001E4B21" w:rsidP="008055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78">
              <w:rPr>
                <w:rFonts w:ascii="Times New Roman" w:eastAsia="Calibri" w:hAnsi="Times New Roman" w:cs="Times New Roman"/>
                <w:sz w:val="24"/>
                <w:szCs w:val="24"/>
              </w:rPr>
              <w:t>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21" w:rsidRPr="00805578" w:rsidRDefault="001E4B21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21" w:rsidRPr="00805578" w:rsidRDefault="001E4B21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21" w:rsidRPr="00805578" w:rsidRDefault="001E4B21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21" w:rsidRPr="00805578" w:rsidRDefault="001E4B21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A0026D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0C0982" w:rsidP="008055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578">
              <w:rPr>
                <w:rFonts w:ascii="Times New Roman" w:hAnsi="Times New Roman" w:cs="Times New Roman"/>
                <w:sz w:val="24"/>
                <w:szCs w:val="24"/>
              </w:rPr>
              <w:t>Включение Волго-Уральского региона и Западной Сибири в состав Российского государства.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A0026D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0C0982" w:rsidP="008055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578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Социально-экономические и культурные перемены в жизни региона.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A0026D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578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системы управления покорённым краем.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A0026D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96476" w:rsidP="008055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Социальная структура российского общества. Дворянство. Служилые и неслужилые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A0026D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96476" w:rsidP="008055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78">
              <w:rPr>
                <w:rFonts w:ascii="Times New Roman" w:eastAsia="Calibri" w:hAnsi="Times New Roman" w:cs="Times New Roman"/>
                <w:sz w:val="24"/>
                <w:szCs w:val="24"/>
              </w:rPr>
              <w:t>Многонациональный состав населения Русского государства. Финно-угорские народы. Народы Поволжья после присоединения к России. Служилые татары. Выходцы из стран Европы на государевой службе. Сосуществование религий в Российском государстве. Русская Православная церковь. Мусульманское духовенство.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A0026D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96476" w:rsidP="008055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Россия в конце XVI в. 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 и проводимых им преобразований. Цена реформ.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A0026D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96476" w:rsidP="008055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78">
              <w:rPr>
                <w:rFonts w:ascii="Times New Roman" w:eastAsia="Calibri" w:hAnsi="Times New Roman" w:cs="Times New Roman"/>
                <w:sz w:val="24"/>
                <w:szCs w:val="24"/>
              </w:rPr>
              <w:t>Царь Федор Иванович. Борьба за власть в боярском окружении. Правление Бориса Годунова. Учреждение патриаршества. Тявзинский мирный договор со Швецией:</w:t>
            </w:r>
            <w:r w:rsidR="00A002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0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восстановление позиций России в Прибалтике. Противостояние с Крымским ханством. Отражение набега Гази-Гирея в 1591 г.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A0026D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Социально-экономическая жизнь края во второй половине </w:t>
            </w: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</w:t>
            </w: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начале  </w:t>
            </w: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</w:t>
            </w: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A0026D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0C0982" w:rsidP="00805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hAnsi="Times New Roman" w:cs="Times New Roman"/>
                <w:sz w:val="24"/>
                <w:szCs w:val="24"/>
              </w:rPr>
              <w:t>Народы Волго-Уральского региона и конфессиональная политика государства.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72C2" w:rsidRPr="00805578" w:rsidTr="002A65D7"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2C2" w:rsidRPr="00805578" w:rsidRDefault="00B96476" w:rsidP="00805578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055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Смута в России</w:t>
            </w: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A0026D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96476" w:rsidP="008055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Династический кризис. Земский собор 1598 г. и избрание на царство Бориса Годунова. Политика Бориса Годунова, в т. ч. в отношении боярства. Опала семейства Романовых. Голод 1601-1603 гг. и обострение социально-экономического кризиса.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A0026D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96476" w:rsidP="008055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Смутное время начала XVII в., дискуссия о его причинах. Самозванцы и самозванство. Личность Лжедмитрия I и его политика. Восстание 1606 г. и убийство самозванца.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A0026D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96476" w:rsidP="008055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Царь Василий Шуйский. Восстание Ивана Болотникова. Перерастание внутреннего </w:t>
            </w:r>
            <w:r w:rsidRPr="008055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Я.-П. Делагарди и распад тушинского лагеря. Открытое вступление в войну против России Речи Посполитой. Оборона Смоленска.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A0026D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96476" w:rsidP="008055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A0026D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37771D" w:rsidP="008055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78">
              <w:rPr>
                <w:rFonts w:ascii="Times New Roman" w:eastAsia="Calibri" w:hAnsi="Times New Roman" w:cs="Times New Roman"/>
                <w:sz w:val="24"/>
                <w:szCs w:val="24"/>
              </w:rPr>
              <w:t>Подъем национально-освободительного движения. Патриарх Гермоген. Московское восстание 1611 г. и сожжение города оккупантами. Первое и второе ополчения. Захват Новгорода шведскими войсками. «Совет всей земли». Освобождение Москвы в 1612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A0026D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37771D" w:rsidP="00805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Calibri" w:hAnsi="Times New Roman" w:cs="Times New Roman"/>
                <w:sz w:val="24"/>
                <w:szCs w:val="24"/>
              </w:rPr>
              <w:t>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A0026D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37771D" w:rsidP="00805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Calibri" w:hAnsi="Times New Roman" w:cs="Times New Roman"/>
                <w:sz w:val="24"/>
                <w:szCs w:val="24"/>
              </w:rPr>
              <w:t>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A0026D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1E4B21" w:rsidP="00805578">
            <w:pPr>
              <w:keepNext/>
              <w:keepLines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Волго-Уральский регион в Смутное время.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A0026D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1E4B21" w:rsidP="00805578">
            <w:pPr>
              <w:keepNext/>
              <w:keepLines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служилых татар в утверждении династии Романовых.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72C2" w:rsidRPr="00805578" w:rsidTr="002A65D7"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2C2" w:rsidRPr="00805578" w:rsidRDefault="00B96476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Россия в XVII веке</w:t>
            </w: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A0026D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96476" w:rsidP="008055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Россия при первых Романовых.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37771D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A0026D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0B01B4" w:rsidP="00A002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26D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6D" w:rsidRPr="00805578" w:rsidRDefault="00A0026D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6D" w:rsidRPr="00805578" w:rsidRDefault="00A0026D" w:rsidP="008055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78">
              <w:rPr>
                <w:rFonts w:ascii="Times New Roman" w:eastAsia="Calibri" w:hAnsi="Times New Roman" w:cs="Times New Roman"/>
                <w:sz w:val="24"/>
                <w:szCs w:val="24"/>
              </w:rPr>
              <w:t>Правительство Б.И. Морозова и И.Д. Милославского: итоги его деятельности. Патриарх Никон. Раскол в Церкви. Протопоп Аввакум, формирование религиозной традиции старообрядчества.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6D" w:rsidRPr="00805578" w:rsidRDefault="00A0026D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6D" w:rsidRPr="00805578" w:rsidRDefault="00A0026D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6D" w:rsidRPr="00805578" w:rsidRDefault="00A0026D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6D" w:rsidRPr="00805578" w:rsidRDefault="00A0026D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A0026D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0B01B4" w:rsidP="008055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Царь Федор Алексеевич. Отмена местничества. Налоговая (податная) реформа.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37771D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A0026D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1E4B21" w:rsidP="008055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Экономическое развитие России в XVII в.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странами, Прибалтикой, Востоком.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A0026D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1E4B21" w:rsidP="008055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Социальная структура российского общества. Государев двор, служилый город, </w:t>
            </w:r>
            <w:r w:rsidRPr="008055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духовенство, торговые люди, посадское население, стрельцы, служилые иноземцы, казаки, крестьяне, холопы. Русская деревня в XVII 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0C0982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771D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71D" w:rsidRPr="00805578" w:rsidRDefault="00A0026D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71D" w:rsidRPr="00805578" w:rsidRDefault="0037771D" w:rsidP="00A002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Городские восстания середины XVII в. Соляной бунт в Москве. Псковско-Новгородское восстание. Соборное уложение 1649 г. Юридическое оформление крепостного права и территория его распространения. Русский Север, Дон и Сибирь как регионы, свободные от крепостничества. Денежная реформа 1654 г. Медный бунт.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71D" w:rsidRPr="00805578" w:rsidRDefault="0037771D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71D" w:rsidRPr="00805578" w:rsidRDefault="0037771D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71D" w:rsidRPr="00805578" w:rsidRDefault="0037771D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71D" w:rsidRPr="00805578" w:rsidRDefault="0037771D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26D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6D" w:rsidRPr="00805578" w:rsidRDefault="00A0026D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6D" w:rsidRPr="00805578" w:rsidRDefault="00A0026D" w:rsidP="008055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78">
              <w:rPr>
                <w:rFonts w:ascii="Times New Roman" w:eastAsia="Calibri" w:hAnsi="Times New Roman" w:cs="Times New Roman"/>
                <w:sz w:val="24"/>
                <w:szCs w:val="24"/>
              </w:rPr>
              <w:t>Побеги крестьян на Дон и в Сибирь. Восстание Степана Разина.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6D" w:rsidRPr="00805578" w:rsidRDefault="00A0026D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6D" w:rsidRPr="00805578" w:rsidRDefault="00A0026D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6D" w:rsidRPr="00805578" w:rsidRDefault="00A0026D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6D" w:rsidRPr="00805578" w:rsidRDefault="00A0026D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37771D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1E4B21" w:rsidP="008055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Внешняя политика России в XVII в.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Переяславская рада. Вхождение Украины в состав России.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43A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43A" w:rsidRPr="00805578" w:rsidRDefault="00E8743A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43A" w:rsidRPr="00805578" w:rsidRDefault="00E8743A" w:rsidP="008055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78">
              <w:rPr>
                <w:rFonts w:ascii="Times New Roman" w:eastAsia="Calibri" w:hAnsi="Times New Roman" w:cs="Times New Roman"/>
                <w:sz w:val="24"/>
                <w:szCs w:val="24"/>
              </w:rPr>
              <w:t>Война между Россией и Речью Посполитой 1654-1667 гг. Андрусовское перемирие. Русско-шведская война 1656-1658 гг. и ее результаты.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манчжурами и империей Цин.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43A" w:rsidRPr="00805578" w:rsidRDefault="00B27005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43A" w:rsidRPr="00805578" w:rsidRDefault="00E8743A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43A" w:rsidRPr="00805578" w:rsidRDefault="00E8743A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43A" w:rsidRPr="00805578" w:rsidRDefault="00E8743A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E8743A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0C0982" w:rsidP="00805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Народы Волго-Уральского региона в социальных движениях и восстаниях XVII в. Волго-Уральские, Сибирские и др. этнические группы татар.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B21" w:rsidRPr="00805578" w:rsidTr="002A65D7"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21" w:rsidRPr="00805578" w:rsidRDefault="001E4B21" w:rsidP="00805578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0557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Культурное пространство</w:t>
            </w: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37771D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E8743A"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1E4B21" w:rsidP="008055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Коч – корабль русских первопроходцев. Освоение Поволжья, Урала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43A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43A" w:rsidRPr="00805578" w:rsidRDefault="00E8743A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43A" w:rsidRPr="00805578" w:rsidRDefault="00E8743A" w:rsidP="008055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78">
              <w:rPr>
                <w:rFonts w:ascii="Times New Roman" w:eastAsia="Calibri" w:hAnsi="Times New Roman" w:cs="Times New Roman"/>
                <w:sz w:val="24"/>
                <w:szCs w:val="24"/>
              </w:rPr>
              <w:t>Освоение Поволжья, Урала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43A" w:rsidRPr="00805578" w:rsidRDefault="00ED3EDC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43A" w:rsidRPr="00805578" w:rsidRDefault="00E8743A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43A" w:rsidRPr="00805578" w:rsidRDefault="00E8743A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43A" w:rsidRPr="00805578" w:rsidRDefault="00E8743A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37771D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E8743A"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1E4B21" w:rsidP="008055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Изменения в картине мира человека в XVI–XVII вв. и повседневная жизнь. Жилище и предметы быта. Семья и семейные отношения. Религия и суеверия. Синтез европейской и восточной культур в быту высших слоев населения страны.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E8743A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1E4B21" w:rsidP="008055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Новый Иерусалим). Крепости (Китай-город, Смоленский, Казанский, Тобольский </w:t>
            </w:r>
            <w:r w:rsidRPr="008055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Астраханский, Ростовский кремли). Федор Конь. Приказ каменных дел. Деревянное зодчество.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E8743A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1E4B21" w:rsidP="008055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Изобразительное искусство. Симон Ушаков. Ярославская школа иконописи. Парсунная живопись.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E8743A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1E4B21" w:rsidP="008055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XVII 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rPr>
          <w:trHeight w:val="55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E8743A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1E4B21" w:rsidP="008055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образования и научных знаний. Школы при Аптекарском и Посольском приказах. «Синопсис» Иннокентия Гизеля - первое учебное пособие по истории.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0982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82" w:rsidRPr="00805578" w:rsidRDefault="00E8743A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82" w:rsidRPr="00805578" w:rsidRDefault="000C0982" w:rsidP="00805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татар и народов Волго-Уральского региона во второй половине XVI–XVII в. Повседневная жизнь населения.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82" w:rsidRPr="00805578" w:rsidRDefault="000C0982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82" w:rsidRPr="00805578" w:rsidRDefault="000C0982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82" w:rsidRPr="00805578" w:rsidRDefault="000C0982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82" w:rsidRPr="00805578" w:rsidRDefault="000C0982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E8743A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обобщение. 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805578" w:rsidTr="002A65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Урок-обобщение «</w:t>
            </w:r>
            <w:r w:rsidRPr="00805578">
              <w:rPr>
                <w:rStyle w:val="8"/>
                <w:b w:val="0"/>
                <w:sz w:val="24"/>
                <w:szCs w:val="24"/>
              </w:rPr>
              <w:t xml:space="preserve">Россия в </w:t>
            </w:r>
            <w:r w:rsidRPr="00805578">
              <w:rPr>
                <w:rStyle w:val="8"/>
                <w:b w:val="0"/>
                <w:sz w:val="24"/>
                <w:szCs w:val="24"/>
                <w:lang w:val="en-US"/>
              </w:rPr>
              <w:t>XVII</w:t>
            </w:r>
            <w:r w:rsidRPr="00805578">
              <w:rPr>
                <w:rStyle w:val="8"/>
                <w:b w:val="0"/>
                <w:sz w:val="24"/>
                <w:szCs w:val="24"/>
              </w:rPr>
              <w:t xml:space="preserve"> в.»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805578" w:rsidRDefault="00B45550" w:rsidP="00805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E66B2" w:rsidRPr="00805578" w:rsidRDefault="005E66B2" w:rsidP="0080557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26110" w:rsidRPr="00805578" w:rsidRDefault="00D26110" w:rsidP="008055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D26110" w:rsidRPr="00805578" w:rsidSect="008C4959">
      <w:footerReference w:type="default" r:id="rId9"/>
      <w:pgSz w:w="16838" w:h="11906" w:orient="landscape"/>
      <w:pgMar w:top="567" w:right="1134" w:bottom="568" w:left="1418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744" w:rsidRDefault="00213744" w:rsidP="00DD752C">
      <w:pPr>
        <w:spacing w:after="0" w:line="240" w:lineRule="auto"/>
      </w:pPr>
      <w:r>
        <w:separator/>
      </w:r>
    </w:p>
  </w:endnote>
  <w:endnote w:type="continuationSeparator" w:id="0">
    <w:p w:rsidR="00213744" w:rsidRDefault="00213744" w:rsidP="00DD7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5826325"/>
      <w:docPartObj>
        <w:docPartGallery w:val="Page Numbers (Bottom of Page)"/>
        <w:docPartUnique/>
      </w:docPartObj>
    </w:sdtPr>
    <w:sdtEndPr/>
    <w:sdtContent>
      <w:p w:rsidR="00DA15ED" w:rsidRDefault="00DA15E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44DC">
          <w:rPr>
            <w:noProof/>
          </w:rPr>
          <w:t>8</w:t>
        </w:r>
        <w:r>
          <w:fldChar w:fldCharType="end"/>
        </w:r>
      </w:p>
    </w:sdtContent>
  </w:sdt>
  <w:p w:rsidR="00DA15ED" w:rsidRDefault="00DA15E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744" w:rsidRDefault="00213744" w:rsidP="00DD752C">
      <w:pPr>
        <w:spacing w:after="0" w:line="240" w:lineRule="auto"/>
      </w:pPr>
      <w:r>
        <w:separator/>
      </w:r>
    </w:p>
  </w:footnote>
  <w:footnote w:type="continuationSeparator" w:id="0">
    <w:p w:rsidR="00213744" w:rsidRDefault="00213744" w:rsidP="00DD75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606D"/>
    <w:multiLevelType w:val="multilevel"/>
    <w:tmpl w:val="DBDC4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5B39ED"/>
    <w:multiLevelType w:val="multilevel"/>
    <w:tmpl w:val="CFDCB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144E99"/>
    <w:multiLevelType w:val="hybridMultilevel"/>
    <w:tmpl w:val="26BEA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B620E"/>
    <w:multiLevelType w:val="hybridMultilevel"/>
    <w:tmpl w:val="E6362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532496"/>
    <w:multiLevelType w:val="multilevel"/>
    <w:tmpl w:val="6BD4F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5C6799"/>
    <w:multiLevelType w:val="hybridMultilevel"/>
    <w:tmpl w:val="2D28BE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E6141F"/>
    <w:multiLevelType w:val="multilevel"/>
    <w:tmpl w:val="41305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1C4312"/>
    <w:multiLevelType w:val="multilevel"/>
    <w:tmpl w:val="80664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BE5C62"/>
    <w:multiLevelType w:val="multilevel"/>
    <w:tmpl w:val="DB48F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2B64DA"/>
    <w:multiLevelType w:val="multilevel"/>
    <w:tmpl w:val="AE80E8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B94F01"/>
    <w:multiLevelType w:val="multilevel"/>
    <w:tmpl w:val="52526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CB30E7D"/>
    <w:multiLevelType w:val="hybridMultilevel"/>
    <w:tmpl w:val="005AB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6853C6"/>
    <w:multiLevelType w:val="multilevel"/>
    <w:tmpl w:val="20606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FA932D9"/>
    <w:multiLevelType w:val="multilevel"/>
    <w:tmpl w:val="DD4E8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117E30"/>
    <w:multiLevelType w:val="hybridMultilevel"/>
    <w:tmpl w:val="B13E4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201AF7"/>
    <w:multiLevelType w:val="multilevel"/>
    <w:tmpl w:val="604A7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5FA57B9"/>
    <w:multiLevelType w:val="multilevel"/>
    <w:tmpl w:val="351AA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7107F78"/>
    <w:multiLevelType w:val="multilevel"/>
    <w:tmpl w:val="EB2A4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CE04AB0"/>
    <w:multiLevelType w:val="multilevel"/>
    <w:tmpl w:val="21FE7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2CD1997"/>
    <w:multiLevelType w:val="multilevel"/>
    <w:tmpl w:val="D598A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39D4ED4"/>
    <w:multiLevelType w:val="multilevel"/>
    <w:tmpl w:val="E4AC4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0121F8A"/>
    <w:multiLevelType w:val="multilevel"/>
    <w:tmpl w:val="5C7A0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C1E4E6A"/>
    <w:multiLevelType w:val="multilevel"/>
    <w:tmpl w:val="20FA9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E9F5CC3"/>
    <w:multiLevelType w:val="multilevel"/>
    <w:tmpl w:val="DB70FA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1"/>
  </w:num>
  <w:num w:numId="5">
    <w:abstractNumId w:val="14"/>
  </w:num>
  <w:num w:numId="6">
    <w:abstractNumId w:val="4"/>
  </w:num>
  <w:num w:numId="7">
    <w:abstractNumId w:val="18"/>
  </w:num>
  <w:num w:numId="8">
    <w:abstractNumId w:val="19"/>
  </w:num>
  <w:num w:numId="9">
    <w:abstractNumId w:val="0"/>
  </w:num>
  <w:num w:numId="10">
    <w:abstractNumId w:val="15"/>
  </w:num>
  <w:num w:numId="11">
    <w:abstractNumId w:val="20"/>
  </w:num>
  <w:num w:numId="12">
    <w:abstractNumId w:val="10"/>
  </w:num>
  <w:num w:numId="13">
    <w:abstractNumId w:val="9"/>
  </w:num>
  <w:num w:numId="14">
    <w:abstractNumId w:val="7"/>
  </w:num>
  <w:num w:numId="15">
    <w:abstractNumId w:val="8"/>
  </w:num>
  <w:num w:numId="16">
    <w:abstractNumId w:val="13"/>
  </w:num>
  <w:num w:numId="17">
    <w:abstractNumId w:val="17"/>
  </w:num>
  <w:num w:numId="18">
    <w:abstractNumId w:val="22"/>
  </w:num>
  <w:num w:numId="19">
    <w:abstractNumId w:val="23"/>
  </w:num>
  <w:num w:numId="20">
    <w:abstractNumId w:val="16"/>
  </w:num>
  <w:num w:numId="21">
    <w:abstractNumId w:val="6"/>
  </w:num>
  <w:num w:numId="22">
    <w:abstractNumId w:val="21"/>
  </w:num>
  <w:num w:numId="23">
    <w:abstractNumId w:val="1"/>
  </w:num>
  <w:num w:numId="24">
    <w:abstractNumId w:val="1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52C"/>
    <w:rsid w:val="00006103"/>
    <w:rsid w:val="00054B0C"/>
    <w:rsid w:val="000826C7"/>
    <w:rsid w:val="000B01B4"/>
    <w:rsid w:val="000C0982"/>
    <w:rsid w:val="000C7651"/>
    <w:rsid w:val="000D642D"/>
    <w:rsid w:val="000E4E86"/>
    <w:rsid w:val="000E69B4"/>
    <w:rsid w:val="000F05D6"/>
    <w:rsid w:val="0010485C"/>
    <w:rsid w:val="00106C8A"/>
    <w:rsid w:val="001410AD"/>
    <w:rsid w:val="00170F34"/>
    <w:rsid w:val="001A4DA8"/>
    <w:rsid w:val="001B4C22"/>
    <w:rsid w:val="001E4B21"/>
    <w:rsid w:val="00213744"/>
    <w:rsid w:val="00231EF0"/>
    <w:rsid w:val="0025336D"/>
    <w:rsid w:val="00282118"/>
    <w:rsid w:val="00282996"/>
    <w:rsid w:val="00287305"/>
    <w:rsid w:val="002A1161"/>
    <w:rsid w:val="002A65D7"/>
    <w:rsid w:val="002B52F9"/>
    <w:rsid w:val="002C7C1A"/>
    <w:rsid w:val="00310408"/>
    <w:rsid w:val="0032397D"/>
    <w:rsid w:val="00361950"/>
    <w:rsid w:val="0037771D"/>
    <w:rsid w:val="00393E42"/>
    <w:rsid w:val="003A730B"/>
    <w:rsid w:val="003C05DE"/>
    <w:rsid w:val="003D1DD8"/>
    <w:rsid w:val="003D7756"/>
    <w:rsid w:val="00425167"/>
    <w:rsid w:val="00456176"/>
    <w:rsid w:val="0048004D"/>
    <w:rsid w:val="004C5E1F"/>
    <w:rsid w:val="00517858"/>
    <w:rsid w:val="00531D85"/>
    <w:rsid w:val="00532A75"/>
    <w:rsid w:val="00541C16"/>
    <w:rsid w:val="00544D48"/>
    <w:rsid w:val="0054525C"/>
    <w:rsid w:val="005861F9"/>
    <w:rsid w:val="005A01DC"/>
    <w:rsid w:val="005E66B2"/>
    <w:rsid w:val="00611F3F"/>
    <w:rsid w:val="0062654C"/>
    <w:rsid w:val="00682FE0"/>
    <w:rsid w:val="00684F7F"/>
    <w:rsid w:val="006968ED"/>
    <w:rsid w:val="006B3631"/>
    <w:rsid w:val="006D0364"/>
    <w:rsid w:val="007155FC"/>
    <w:rsid w:val="007203B0"/>
    <w:rsid w:val="00722BFC"/>
    <w:rsid w:val="00750196"/>
    <w:rsid w:val="00765027"/>
    <w:rsid w:val="00775174"/>
    <w:rsid w:val="00784E07"/>
    <w:rsid w:val="00796418"/>
    <w:rsid w:val="007B0643"/>
    <w:rsid w:val="007F430B"/>
    <w:rsid w:val="00805578"/>
    <w:rsid w:val="00831827"/>
    <w:rsid w:val="00867D44"/>
    <w:rsid w:val="008C4959"/>
    <w:rsid w:val="008F0330"/>
    <w:rsid w:val="00932DCF"/>
    <w:rsid w:val="0097386A"/>
    <w:rsid w:val="009D3118"/>
    <w:rsid w:val="009D6338"/>
    <w:rsid w:val="009E5145"/>
    <w:rsid w:val="009F5751"/>
    <w:rsid w:val="00A0026D"/>
    <w:rsid w:val="00A142E5"/>
    <w:rsid w:val="00A472C2"/>
    <w:rsid w:val="00A51438"/>
    <w:rsid w:val="00A71219"/>
    <w:rsid w:val="00AC48BE"/>
    <w:rsid w:val="00B27005"/>
    <w:rsid w:val="00B45550"/>
    <w:rsid w:val="00B52B1C"/>
    <w:rsid w:val="00B6488D"/>
    <w:rsid w:val="00B87F05"/>
    <w:rsid w:val="00B94651"/>
    <w:rsid w:val="00B96476"/>
    <w:rsid w:val="00BE32A9"/>
    <w:rsid w:val="00BF169E"/>
    <w:rsid w:val="00C03D82"/>
    <w:rsid w:val="00C339CC"/>
    <w:rsid w:val="00C46150"/>
    <w:rsid w:val="00C92767"/>
    <w:rsid w:val="00D11CEF"/>
    <w:rsid w:val="00D26110"/>
    <w:rsid w:val="00D37153"/>
    <w:rsid w:val="00D45B42"/>
    <w:rsid w:val="00D62EAC"/>
    <w:rsid w:val="00DA15ED"/>
    <w:rsid w:val="00DD752C"/>
    <w:rsid w:val="00E04AAD"/>
    <w:rsid w:val="00E075AF"/>
    <w:rsid w:val="00E16108"/>
    <w:rsid w:val="00E40029"/>
    <w:rsid w:val="00E70EDB"/>
    <w:rsid w:val="00E8743A"/>
    <w:rsid w:val="00EB00C7"/>
    <w:rsid w:val="00ED0404"/>
    <w:rsid w:val="00ED3EDC"/>
    <w:rsid w:val="00F01A7A"/>
    <w:rsid w:val="00F25258"/>
    <w:rsid w:val="00F263CA"/>
    <w:rsid w:val="00F6297B"/>
    <w:rsid w:val="00F708A8"/>
    <w:rsid w:val="00F744DC"/>
    <w:rsid w:val="00FD286B"/>
    <w:rsid w:val="00FE3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DD75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DD752C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uiPriority w:val="99"/>
    <w:unhideWhenUsed/>
    <w:rsid w:val="00DD752C"/>
    <w:rPr>
      <w:vertAlign w:val="superscript"/>
    </w:rPr>
  </w:style>
  <w:style w:type="paragraph" w:styleId="a6">
    <w:name w:val="No Spacing"/>
    <w:link w:val="a7"/>
    <w:qFormat/>
    <w:rsid w:val="00054B0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rsid w:val="00054B0C"/>
    <w:rPr>
      <w:rFonts w:ascii="Calibri" w:eastAsia="Calibri" w:hAnsi="Calibri" w:cs="Times New Roman"/>
    </w:rPr>
  </w:style>
  <w:style w:type="paragraph" w:customStyle="1" w:styleId="1">
    <w:name w:val="Без интервала1"/>
    <w:rsid w:val="00B87F0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 Знак"/>
    <w:link w:val="a9"/>
    <w:rsid w:val="00831827"/>
    <w:rPr>
      <w:shd w:val="clear" w:color="auto" w:fill="FFFFFF"/>
    </w:rPr>
  </w:style>
  <w:style w:type="paragraph" w:styleId="a9">
    <w:name w:val="Body Text"/>
    <w:basedOn w:val="a"/>
    <w:link w:val="a8"/>
    <w:rsid w:val="00831827"/>
    <w:pPr>
      <w:shd w:val="clear" w:color="auto" w:fill="FFFFFF"/>
      <w:spacing w:after="120" w:line="211" w:lineRule="exact"/>
      <w:jc w:val="right"/>
    </w:pPr>
  </w:style>
  <w:style w:type="character" w:customStyle="1" w:styleId="10">
    <w:name w:val="Основной текст Знак1"/>
    <w:basedOn w:val="a0"/>
    <w:uiPriority w:val="99"/>
    <w:semiHidden/>
    <w:rsid w:val="00831827"/>
  </w:style>
  <w:style w:type="character" w:customStyle="1" w:styleId="3">
    <w:name w:val="Заголовок №3_"/>
    <w:link w:val="31"/>
    <w:rsid w:val="00831827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rsid w:val="00831827"/>
    <w:pPr>
      <w:shd w:val="clear" w:color="auto" w:fill="FFFFFF"/>
      <w:spacing w:after="0" w:line="211" w:lineRule="exact"/>
      <w:jc w:val="both"/>
      <w:outlineLvl w:val="2"/>
    </w:pPr>
    <w:rPr>
      <w:b/>
      <w:bCs/>
    </w:rPr>
  </w:style>
  <w:style w:type="character" w:customStyle="1" w:styleId="30">
    <w:name w:val="Заголовок №3 + Не полужирный"/>
    <w:rsid w:val="00831827"/>
    <w:rPr>
      <w:b/>
      <w:bCs/>
      <w:sz w:val="22"/>
      <w:szCs w:val="22"/>
      <w:lang w:bidi="ar-SA"/>
    </w:rPr>
  </w:style>
  <w:style w:type="character" w:customStyle="1" w:styleId="34">
    <w:name w:val="Заголовок №34"/>
    <w:rsid w:val="00831827"/>
    <w:rPr>
      <w:b/>
      <w:bCs/>
      <w:sz w:val="22"/>
      <w:szCs w:val="22"/>
      <w:lang w:bidi="ar-SA"/>
    </w:rPr>
  </w:style>
  <w:style w:type="character" w:customStyle="1" w:styleId="33">
    <w:name w:val="Заголовок №33"/>
    <w:rsid w:val="00831827"/>
    <w:rPr>
      <w:b/>
      <w:bCs/>
      <w:noProof/>
      <w:sz w:val="22"/>
      <w:szCs w:val="22"/>
      <w:lang w:bidi="ar-SA"/>
    </w:rPr>
  </w:style>
  <w:style w:type="character" w:customStyle="1" w:styleId="32">
    <w:name w:val="Заголовок №32"/>
    <w:rsid w:val="00831827"/>
    <w:rPr>
      <w:rFonts w:ascii="Times New Roman" w:hAnsi="Times New Roman" w:cs="Times New Roman"/>
      <w:b w:val="0"/>
      <w:bCs w:val="0"/>
      <w:spacing w:val="0"/>
      <w:sz w:val="22"/>
      <w:szCs w:val="22"/>
      <w:lang w:bidi="ar-SA"/>
    </w:rPr>
  </w:style>
  <w:style w:type="character" w:customStyle="1" w:styleId="4">
    <w:name w:val="Заголовок №4_"/>
    <w:link w:val="41"/>
    <w:rsid w:val="00831827"/>
    <w:rPr>
      <w:b/>
      <w:bCs/>
      <w:shd w:val="clear" w:color="auto" w:fill="FFFFFF"/>
    </w:rPr>
  </w:style>
  <w:style w:type="paragraph" w:customStyle="1" w:styleId="41">
    <w:name w:val="Заголовок №41"/>
    <w:basedOn w:val="a"/>
    <w:link w:val="4"/>
    <w:rsid w:val="00831827"/>
    <w:pPr>
      <w:shd w:val="clear" w:color="auto" w:fill="FFFFFF"/>
      <w:spacing w:after="0" w:line="211" w:lineRule="exact"/>
      <w:jc w:val="both"/>
      <w:outlineLvl w:val="3"/>
    </w:pPr>
    <w:rPr>
      <w:b/>
      <w:bCs/>
    </w:rPr>
  </w:style>
  <w:style w:type="character" w:customStyle="1" w:styleId="40">
    <w:name w:val="Заголовок №4"/>
    <w:rsid w:val="00831827"/>
    <w:rPr>
      <w:b/>
      <w:bCs/>
      <w:noProof/>
      <w:sz w:val="22"/>
      <w:szCs w:val="22"/>
      <w:lang w:bidi="ar-SA"/>
    </w:rPr>
  </w:style>
  <w:style w:type="character" w:customStyle="1" w:styleId="8">
    <w:name w:val="Основной текст + Полужирный8"/>
    <w:rsid w:val="00A472C2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5">
    <w:name w:val="Основной текст + Полужирный5"/>
    <w:rsid w:val="00A472C2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paragraph" w:customStyle="1" w:styleId="c1">
    <w:name w:val="c1"/>
    <w:basedOn w:val="a"/>
    <w:rsid w:val="00D26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D26110"/>
  </w:style>
  <w:style w:type="character" w:customStyle="1" w:styleId="c0">
    <w:name w:val="c0"/>
    <w:basedOn w:val="a0"/>
    <w:rsid w:val="00D26110"/>
  </w:style>
  <w:style w:type="paragraph" w:customStyle="1" w:styleId="c7">
    <w:name w:val="c7"/>
    <w:basedOn w:val="a"/>
    <w:rsid w:val="00D26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8C4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C4959"/>
  </w:style>
  <w:style w:type="paragraph" w:styleId="ac">
    <w:name w:val="footer"/>
    <w:basedOn w:val="a"/>
    <w:link w:val="ad"/>
    <w:uiPriority w:val="99"/>
    <w:unhideWhenUsed/>
    <w:rsid w:val="008C4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C4959"/>
  </w:style>
  <w:style w:type="paragraph" w:styleId="ae">
    <w:name w:val="Balloon Text"/>
    <w:basedOn w:val="a"/>
    <w:link w:val="af"/>
    <w:uiPriority w:val="99"/>
    <w:semiHidden/>
    <w:unhideWhenUsed/>
    <w:rsid w:val="005452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4525C"/>
    <w:rPr>
      <w:rFonts w:ascii="Segoe UI" w:hAnsi="Segoe UI" w:cs="Segoe UI"/>
      <w:sz w:val="18"/>
      <w:szCs w:val="18"/>
    </w:rPr>
  </w:style>
  <w:style w:type="character" w:customStyle="1" w:styleId="36">
    <w:name w:val="Основной текст (36)"/>
    <w:basedOn w:val="a0"/>
    <w:rsid w:val="0028211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DD75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DD752C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uiPriority w:val="99"/>
    <w:unhideWhenUsed/>
    <w:rsid w:val="00DD752C"/>
    <w:rPr>
      <w:vertAlign w:val="superscript"/>
    </w:rPr>
  </w:style>
  <w:style w:type="paragraph" w:styleId="a6">
    <w:name w:val="No Spacing"/>
    <w:link w:val="a7"/>
    <w:qFormat/>
    <w:rsid w:val="00054B0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rsid w:val="00054B0C"/>
    <w:rPr>
      <w:rFonts w:ascii="Calibri" w:eastAsia="Calibri" w:hAnsi="Calibri" w:cs="Times New Roman"/>
    </w:rPr>
  </w:style>
  <w:style w:type="paragraph" w:customStyle="1" w:styleId="1">
    <w:name w:val="Без интервала1"/>
    <w:rsid w:val="00B87F0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 Знак"/>
    <w:link w:val="a9"/>
    <w:rsid w:val="00831827"/>
    <w:rPr>
      <w:shd w:val="clear" w:color="auto" w:fill="FFFFFF"/>
    </w:rPr>
  </w:style>
  <w:style w:type="paragraph" w:styleId="a9">
    <w:name w:val="Body Text"/>
    <w:basedOn w:val="a"/>
    <w:link w:val="a8"/>
    <w:rsid w:val="00831827"/>
    <w:pPr>
      <w:shd w:val="clear" w:color="auto" w:fill="FFFFFF"/>
      <w:spacing w:after="120" w:line="211" w:lineRule="exact"/>
      <w:jc w:val="right"/>
    </w:pPr>
  </w:style>
  <w:style w:type="character" w:customStyle="1" w:styleId="10">
    <w:name w:val="Основной текст Знак1"/>
    <w:basedOn w:val="a0"/>
    <w:uiPriority w:val="99"/>
    <w:semiHidden/>
    <w:rsid w:val="00831827"/>
  </w:style>
  <w:style w:type="character" w:customStyle="1" w:styleId="3">
    <w:name w:val="Заголовок №3_"/>
    <w:link w:val="31"/>
    <w:rsid w:val="00831827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rsid w:val="00831827"/>
    <w:pPr>
      <w:shd w:val="clear" w:color="auto" w:fill="FFFFFF"/>
      <w:spacing w:after="0" w:line="211" w:lineRule="exact"/>
      <w:jc w:val="both"/>
      <w:outlineLvl w:val="2"/>
    </w:pPr>
    <w:rPr>
      <w:b/>
      <w:bCs/>
    </w:rPr>
  </w:style>
  <w:style w:type="character" w:customStyle="1" w:styleId="30">
    <w:name w:val="Заголовок №3 + Не полужирный"/>
    <w:rsid w:val="00831827"/>
    <w:rPr>
      <w:b/>
      <w:bCs/>
      <w:sz w:val="22"/>
      <w:szCs w:val="22"/>
      <w:lang w:bidi="ar-SA"/>
    </w:rPr>
  </w:style>
  <w:style w:type="character" w:customStyle="1" w:styleId="34">
    <w:name w:val="Заголовок №34"/>
    <w:rsid w:val="00831827"/>
    <w:rPr>
      <w:b/>
      <w:bCs/>
      <w:sz w:val="22"/>
      <w:szCs w:val="22"/>
      <w:lang w:bidi="ar-SA"/>
    </w:rPr>
  </w:style>
  <w:style w:type="character" w:customStyle="1" w:styleId="33">
    <w:name w:val="Заголовок №33"/>
    <w:rsid w:val="00831827"/>
    <w:rPr>
      <w:b/>
      <w:bCs/>
      <w:noProof/>
      <w:sz w:val="22"/>
      <w:szCs w:val="22"/>
      <w:lang w:bidi="ar-SA"/>
    </w:rPr>
  </w:style>
  <w:style w:type="character" w:customStyle="1" w:styleId="32">
    <w:name w:val="Заголовок №32"/>
    <w:rsid w:val="00831827"/>
    <w:rPr>
      <w:rFonts w:ascii="Times New Roman" w:hAnsi="Times New Roman" w:cs="Times New Roman"/>
      <w:b w:val="0"/>
      <w:bCs w:val="0"/>
      <w:spacing w:val="0"/>
      <w:sz w:val="22"/>
      <w:szCs w:val="22"/>
      <w:lang w:bidi="ar-SA"/>
    </w:rPr>
  </w:style>
  <w:style w:type="character" w:customStyle="1" w:styleId="4">
    <w:name w:val="Заголовок №4_"/>
    <w:link w:val="41"/>
    <w:rsid w:val="00831827"/>
    <w:rPr>
      <w:b/>
      <w:bCs/>
      <w:shd w:val="clear" w:color="auto" w:fill="FFFFFF"/>
    </w:rPr>
  </w:style>
  <w:style w:type="paragraph" w:customStyle="1" w:styleId="41">
    <w:name w:val="Заголовок №41"/>
    <w:basedOn w:val="a"/>
    <w:link w:val="4"/>
    <w:rsid w:val="00831827"/>
    <w:pPr>
      <w:shd w:val="clear" w:color="auto" w:fill="FFFFFF"/>
      <w:spacing w:after="0" w:line="211" w:lineRule="exact"/>
      <w:jc w:val="both"/>
      <w:outlineLvl w:val="3"/>
    </w:pPr>
    <w:rPr>
      <w:b/>
      <w:bCs/>
    </w:rPr>
  </w:style>
  <w:style w:type="character" w:customStyle="1" w:styleId="40">
    <w:name w:val="Заголовок №4"/>
    <w:rsid w:val="00831827"/>
    <w:rPr>
      <w:b/>
      <w:bCs/>
      <w:noProof/>
      <w:sz w:val="22"/>
      <w:szCs w:val="22"/>
      <w:lang w:bidi="ar-SA"/>
    </w:rPr>
  </w:style>
  <w:style w:type="character" w:customStyle="1" w:styleId="8">
    <w:name w:val="Основной текст + Полужирный8"/>
    <w:rsid w:val="00A472C2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5">
    <w:name w:val="Основной текст + Полужирный5"/>
    <w:rsid w:val="00A472C2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paragraph" w:customStyle="1" w:styleId="c1">
    <w:name w:val="c1"/>
    <w:basedOn w:val="a"/>
    <w:rsid w:val="00D26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D26110"/>
  </w:style>
  <w:style w:type="character" w:customStyle="1" w:styleId="c0">
    <w:name w:val="c0"/>
    <w:basedOn w:val="a0"/>
    <w:rsid w:val="00D26110"/>
  </w:style>
  <w:style w:type="paragraph" w:customStyle="1" w:styleId="c7">
    <w:name w:val="c7"/>
    <w:basedOn w:val="a"/>
    <w:rsid w:val="00D26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8C4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C4959"/>
  </w:style>
  <w:style w:type="paragraph" w:styleId="ac">
    <w:name w:val="footer"/>
    <w:basedOn w:val="a"/>
    <w:link w:val="ad"/>
    <w:uiPriority w:val="99"/>
    <w:unhideWhenUsed/>
    <w:rsid w:val="008C4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C4959"/>
  </w:style>
  <w:style w:type="paragraph" w:styleId="ae">
    <w:name w:val="Balloon Text"/>
    <w:basedOn w:val="a"/>
    <w:link w:val="af"/>
    <w:uiPriority w:val="99"/>
    <w:semiHidden/>
    <w:unhideWhenUsed/>
    <w:rsid w:val="005452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4525C"/>
    <w:rPr>
      <w:rFonts w:ascii="Segoe UI" w:hAnsi="Segoe UI" w:cs="Segoe UI"/>
      <w:sz w:val="18"/>
      <w:szCs w:val="18"/>
    </w:rPr>
  </w:style>
  <w:style w:type="character" w:customStyle="1" w:styleId="36">
    <w:name w:val="Основной текст (36)"/>
    <w:basedOn w:val="a0"/>
    <w:rsid w:val="0028211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08509-3F90-4580-8C64-07AEB78F5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1093</TotalTime>
  <Pages>1</Pages>
  <Words>4096</Words>
  <Characters>23348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Алексеевич</dc:creator>
  <cp:lastModifiedBy>Школа Учитель</cp:lastModifiedBy>
  <cp:revision>31</cp:revision>
  <cp:lastPrinted>2020-10-21T14:21:00Z</cp:lastPrinted>
  <dcterms:created xsi:type="dcterms:W3CDTF">2016-10-08T18:50:00Z</dcterms:created>
  <dcterms:modified xsi:type="dcterms:W3CDTF">2021-03-10T04:15:00Z</dcterms:modified>
</cp:coreProperties>
</file>